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A4A" w:rsidRDefault="00586A4A" w:rsidP="00586A4A">
      <w:pPr>
        <w:widowControl w:val="0"/>
        <w:spacing w:line="240" w:lineRule="atLeast"/>
        <w:jc w:val="center"/>
        <w:rPr>
          <w:rFonts w:eastAsia="標楷體"/>
          <w:sz w:val="36"/>
          <w:szCs w:val="20"/>
        </w:rPr>
      </w:pPr>
      <w:r w:rsidRPr="00586A4A">
        <w:rPr>
          <w:rFonts w:eastAsia="標楷體" w:hint="eastAsia"/>
          <w:sz w:val="36"/>
          <w:szCs w:val="20"/>
        </w:rPr>
        <w:t>財團法人</w:t>
      </w:r>
      <w:r w:rsidR="005C7337" w:rsidRPr="00586A4A">
        <w:rPr>
          <w:rFonts w:eastAsia="標楷體"/>
          <w:sz w:val="36"/>
          <w:szCs w:val="20"/>
        </w:rPr>
        <w:t>大學入學考試中心</w:t>
      </w:r>
      <w:r w:rsidRPr="00586A4A">
        <w:rPr>
          <w:rFonts w:eastAsia="標楷體" w:hint="eastAsia"/>
          <w:sz w:val="36"/>
          <w:szCs w:val="20"/>
        </w:rPr>
        <w:t>基金會</w:t>
      </w:r>
    </w:p>
    <w:p w:rsidR="005C7337" w:rsidRPr="00586A4A" w:rsidRDefault="004C5E8B" w:rsidP="00586A4A">
      <w:pPr>
        <w:widowControl w:val="0"/>
        <w:spacing w:beforeLines="100" w:before="240" w:line="240" w:lineRule="atLeast"/>
        <w:jc w:val="center"/>
        <w:rPr>
          <w:rFonts w:eastAsia="標楷體"/>
          <w:sz w:val="36"/>
          <w:szCs w:val="20"/>
        </w:rPr>
      </w:pPr>
      <w:r w:rsidRPr="00586A4A">
        <w:rPr>
          <w:rFonts w:eastAsia="標楷體"/>
          <w:sz w:val="36"/>
          <w:szCs w:val="20"/>
        </w:rPr>
        <w:t>110</w:t>
      </w:r>
      <w:r w:rsidR="005C7337" w:rsidRPr="00586A4A">
        <w:rPr>
          <w:rFonts w:eastAsia="標楷體"/>
          <w:sz w:val="36"/>
          <w:szCs w:val="20"/>
        </w:rPr>
        <w:t>學年度指定科目考試試題</w:t>
      </w:r>
    </w:p>
    <w:p w:rsidR="005C7337" w:rsidRDefault="005C7337" w:rsidP="005C7337">
      <w:pPr>
        <w:autoSpaceDE w:val="0"/>
        <w:autoSpaceDN w:val="0"/>
        <w:jc w:val="center"/>
        <w:textAlignment w:val="bottom"/>
        <w:rPr>
          <w:rFonts w:eastAsia="標楷體"/>
          <w:sz w:val="36"/>
        </w:rPr>
      </w:pPr>
    </w:p>
    <w:p w:rsidR="00586A4A" w:rsidRPr="009B0427" w:rsidRDefault="00586A4A" w:rsidP="005C7337">
      <w:pPr>
        <w:autoSpaceDE w:val="0"/>
        <w:autoSpaceDN w:val="0"/>
        <w:jc w:val="center"/>
        <w:textAlignment w:val="bottom"/>
        <w:rPr>
          <w:rFonts w:eastAsia="標楷體"/>
          <w:sz w:val="36"/>
        </w:rPr>
      </w:pPr>
    </w:p>
    <w:p w:rsidR="005C7337" w:rsidRPr="00586A4A" w:rsidRDefault="00E97F76" w:rsidP="00586A4A">
      <w:pPr>
        <w:widowControl w:val="0"/>
        <w:spacing w:line="240" w:lineRule="atLeast"/>
        <w:jc w:val="center"/>
        <w:rPr>
          <w:rFonts w:eastAsia="標楷體"/>
          <w:bCs/>
          <w:sz w:val="44"/>
          <w:szCs w:val="20"/>
        </w:rPr>
      </w:pPr>
      <w:r w:rsidRPr="00586A4A">
        <w:rPr>
          <w:rFonts w:eastAsia="標楷體"/>
          <w:bCs/>
          <w:sz w:val="44"/>
          <w:szCs w:val="20"/>
        </w:rPr>
        <w:t>公民與社會</w:t>
      </w:r>
      <w:r w:rsidR="005C7337" w:rsidRPr="00586A4A">
        <w:rPr>
          <w:rFonts w:eastAsia="標楷體"/>
          <w:bCs/>
          <w:sz w:val="44"/>
          <w:szCs w:val="20"/>
        </w:rPr>
        <w:t>考科</w:t>
      </w:r>
    </w:p>
    <w:p w:rsidR="005C7337" w:rsidRDefault="005C7337" w:rsidP="005C7337">
      <w:pPr>
        <w:autoSpaceDE w:val="0"/>
        <w:autoSpaceDN w:val="0"/>
        <w:jc w:val="center"/>
        <w:textAlignment w:val="bottom"/>
        <w:rPr>
          <w:rFonts w:eastAsia="標楷體"/>
        </w:rPr>
      </w:pPr>
    </w:p>
    <w:p w:rsidR="00586A4A" w:rsidRDefault="00586A4A" w:rsidP="005C7337">
      <w:pPr>
        <w:autoSpaceDE w:val="0"/>
        <w:autoSpaceDN w:val="0"/>
        <w:jc w:val="center"/>
        <w:textAlignment w:val="bottom"/>
        <w:rPr>
          <w:rFonts w:eastAsia="標楷體"/>
        </w:rPr>
      </w:pPr>
    </w:p>
    <w:p w:rsidR="00586A4A" w:rsidRDefault="00586A4A" w:rsidP="005C7337">
      <w:pPr>
        <w:autoSpaceDE w:val="0"/>
        <w:autoSpaceDN w:val="0"/>
        <w:jc w:val="center"/>
        <w:textAlignment w:val="bottom"/>
        <w:rPr>
          <w:rFonts w:eastAsia="標楷體"/>
        </w:rPr>
      </w:pPr>
    </w:p>
    <w:p w:rsidR="00586A4A" w:rsidRPr="009B0427" w:rsidRDefault="00586A4A" w:rsidP="005C7337">
      <w:pPr>
        <w:autoSpaceDE w:val="0"/>
        <w:autoSpaceDN w:val="0"/>
        <w:jc w:val="center"/>
        <w:textAlignment w:val="bottom"/>
        <w:rPr>
          <w:rFonts w:eastAsia="標楷體"/>
        </w:rPr>
      </w:pPr>
    </w:p>
    <w:tbl>
      <w:tblPr>
        <w:tblW w:w="0" w:type="auto"/>
        <w:jc w:val="center"/>
        <w:tblLayout w:type="fixed"/>
        <w:tblCellMar>
          <w:left w:w="28" w:type="dxa"/>
          <w:right w:w="28" w:type="dxa"/>
        </w:tblCellMar>
        <w:tblLook w:val="0000" w:firstRow="0" w:lastRow="0" w:firstColumn="0" w:lastColumn="0" w:noHBand="0" w:noVBand="0"/>
      </w:tblPr>
      <w:tblGrid>
        <w:gridCol w:w="8640"/>
      </w:tblGrid>
      <w:tr w:rsidR="005C7337" w:rsidRPr="009B0427" w:rsidTr="00F67ACB">
        <w:trPr>
          <w:cantSplit/>
          <w:trHeight w:val="6664"/>
          <w:jc w:val="center"/>
        </w:trPr>
        <w:tc>
          <w:tcPr>
            <w:tcW w:w="8640" w:type="dxa"/>
            <w:tcBorders>
              <w:top w:val="single" w:sz="12" w:space="0" w:color="auto"/>
              <w:left w:val="single" w:sz="12" w:space="0" w:color="auto"/>
              <w:bottom w:val="single" w:sz="12" w:space="0" w:color="auto"/>
              <w:right w:val="single" w:sz="12" w:space="0" w:color="auto"/>
            </w:tcBorders>
          </w:tcPr>
          <w:p w:rsidR="00283DC2" w:rsidRPr="00586A4A" w:rsidRDefault="00283DC2" w:rsidP="00586A4A">
            <w:pPr>
              <w:widowControl w:val="0"/>
              <w:spacing w:beforeLines="100" w:before="240" w:line="240" w:lineRule="atLeast"/>
              <w:jc w:val="center"/>
              <w:rPr>
                <w:rFonts w:eastAsia="標楷體"/>
                <w:sz w:val="32"/>
              </w:rPr>
            </w:pPr>
            <w:proofErr w:type="gramStart"/>
            <w:r w:rsidRPr="00586A4A">
              <w:rPr>
                <w:rFonts w:eastAsia="標楷體"/>
                <w:sz w:val="32"/>
              </w:rPr>
              <w:t>－作答</w:t>
            </w:r>
            <w:proofErr w:type="gramEnd"/>
            <w:r w:rsidRPr="00586A4A">
              <w:rPr>
                <w:rFonts w:eastAsia="標楷體"/>
                <w:sz w:val="32"/>
              </w:rPr>
              <w:t>注意事項－</w:t>
            </w:r>
          </w:p>
          <w:p w:rsidR="00283DC2" w:rsidRPr="00586A4A" w:rsidRDefault="00283DC2" w:rsidP="00B1427F">
            <w:pPr>
              <w:tabs>
                <w:tab w:val="left" w:pos="4680"/>
              </w:tabs>
              <w:autoSpaceDE w:val="0"/>
              <w:autoSpaceDN w:val="0"/>
              <w:spacing w:beforeLines="200" w:before="480" w:line="500" w:lineRule="exact"/>
              <w:ind w:leftChars="200" w:left="480"/>
              <w:textAlignment w:val="bottom"/>
              <w:rPr>
                <w:rFonts w:eastAsia="標楷體"/>
                <w:color w:val="000000"/>
                <w:sz w:val="32"/>
                <w:szCs w:val="32"/>
              </w:rPr>
            </w:pPr>
            <w:r w:rsidRPr="00586A4A">
              <w:rPr>
                <w:rFonts w:eastAsia="標楷體"/>
                <w:color w:val="000000"/>
                <w:sz w:val="32"/>
                <w:szCs w:val="32"/>
              </w:rPr>
              <w:t>考試時間：</w:t>
            </w:r>
            <w:r w:rsidR="00B1427F" w:rsidRPr="00586A4A">
              <w:rPr>
                <w:rFonts w:eastAsia="標楷體"/>
                <w:color w:val="000000"/>
                <w:sz w:val="32"/>
                <w:szCs w:val="32"/>
              </w:rPr>
              <w:t>80</w:t>
            </w:r>
            <w:r w:rsidRPr="00586A4A">
              <w:rPr>
                <w:rFonts w:eastAsia="標楷體"/>
                <w:color w:val="000000"/>
                <w:sz w:val="32"/>
                <w:szCs w:val="32"/>
              </w:rPr>
              <w:t xml:space="preserve"> </w:t>
            </w:r>
            <w:r w:rsidRPr="00586A4A">
              <w:rPr>
                <w:rFonts w:eastAsia="標楷體"/>
                <w:color w:val="000000"/>
                <w:sz w:val="32"/>
                <w:szCs w:val="32"/>
              </w:rPr>
              <w:t>分鐘</w:t>
            </w:r>
          </w:p>
          <w:p w:rsidR="00283DC2" w:rsidRPr="00586A4A" w:rsidRDefault="00283DC2" w:rsidP="00586A4A">
            <w:pPr>
              <w:tabs>
                <w:tab w:val="left" w:pos="4680"/>
              </w:tabs>
              <w:autoSpaceDE w:val="0"/>
              <w:autoSpaceDN w:val="0"/>
              <w:spacing w:beforeLines="100" w:before="240" w:line="500" w:lineRule="exact"/>
              <w:ind w:leftChars="200" w:left="480"/>
              <w:textAlignment w:val="bottom"/>
              <w:rPr>
                <w:rFonts w:eastAsia="標楷體"/>
                <w:color w:val="000000"/>
                <w:sz w:val="32"/>
                <w:szCs w:val="32"/>
              </w:rPr>
            </w:pPr>
            <w:r w:rsidRPr="00586A4A">
              <w:rPr>
                <w:rFonts w:eastAsia="標楷體"/>
                <w:color w:val="000000"/>
                <w:sz w:val="32"/>
                <w:szCs w:val="32"/>
              </w:rPr>
              <w:t>作答方式：</w:t>
            </w:r>
          </w:p>
          <w:p w:rsidR="00283DC2" w:rsidRPr="00586A4A" w:rsidRDefault="00283DC2" w:rsidP="00586A4A">
            <w:pPr>
              <w:pStyle w:val="002"/>
              <w:tabs>
                <w:tab w:val="left" w:pos="4680"/>
              </w:tabs>
              <w:autoSpaceDE w:val="0"/>
              <w:autoSpaceDN w:val="0"/>
              <w:adjustRightInd/>
              <w:spacing w:line="500" w:lineRule="exact"/>
              <w:ind w:leftChars="450" w:left="1380" w:rightChars="200" w:right="480" w:hangingChars="100" w:hanging="300"/>
              <w:jc w:val="both"/>
              <w:textAlignment w:val="bottom"/>
              <w:rPr>
                <w:rFonts w:ascii="Times New Roman" w:eastAsia="標楷體"/>
                <w:color w:val="000000"/>
                <w:szCs w:val="30"/>
              </w:rPr>
            </w:pPr>
            <w:proofErr w:type="gramStart"/>
            <w:r w:rsidRPr="00586A4A">
              <w:rPr>
                <w:rFonts w:ascii="標楷體" w:eastAsia="標楷體" w:hAnsi="標楷體"/>
                <w:color w:val="000000"/>
                <w:szCs w:val="30"/>
              </w:rPr>
              <w:t>˙</w:t>
            </w:r>
            <w:proofErr w:type="gramEnd"/>
            <w:r w:rsidR="00121D22" w:rsidRPr="00586A4A">
              <w:rPr>
                <w:rFonts w:ascii="Times New Roman" w:eastAsia="標楷體"/>
                <w:color w:val="000000"/>
                <w:szCs w:val="30"/>
              </w:rPr>
              <w:t>選擇題</w:t>
            </w:r>
            <w:r w:rsidRPr="00586A4A">
              <w:rPr>
                <w:rFonts w:ascii="Times New Roman" w:eastAsia="標楷體"/>
                <w:color w:val="000000"/>
                <w:szCs w:val="30"/>
              </w:rPr>
              <w:t>用</w:t>
            </w:r>
            <w:r w:rsidRPr="00586A4A">
              <w:rPr>
                <w:rFonts w:ascii="Times New Roman" w:eastAsia="標楷體"/>
                <w:color w:val="000000"/>
                <w:szCs w:val="30"/>
              </w:rPr>
              <w:t xml:space="preserve"> </w:t>
            </w:r>
            <w:proofErr w:type="spellStart"/>
            <w:r w:rsidRPr="00586A4A">
              <w:rPr>
                <w:rFonts w:ascii="Times New Roman" w:eastAsia="標楷體"/>
                <w:color w:val="000000"/>
                <w:szCs w:val="30"/>
              </w:rPr>
              <w:t>2B</w:t>
            </w:r>
            <w:proofErr w:type="spellEnd"/>
            <w:r w:rsidRPr="00586A4A">
              <w:rPr>
                <w:rFonts w:ascii="Times New Roman" w:eastAsia="標楷體"/>
                <w:color w:val="000000"/>
                <w:szCs w:val="30"/>
              </w:rPr>
              <w:t xml:space="preserve"> </w:t>
            </w:r>
            <w:r w:rsidRPr="00586A4A">
              <w:rPr>
                <w:rFonts w:ascii="Times New Roman" w:eastAsia="標楷體"/>
                <w:color w:val="000000"/>
                <w:szCs w:val="30"/>
              </w:rPr>
              <w:t>鉛筆在「答案卡」上作答；更正時，應以橡皮擦擦拭，切勿使用修正液（帶）。</w:t>
            </w:r>
          </w:p>
          <w:p w:rsidR="005C7337" w:rsidRPr="00586A4A" w:rsidRDefault="00283DC2" w:rsidP="00586A4A">
            <w:pPr>
              <w:pStyle w:val="002"/>
              <w:tabs>
                <w:tab w:val="left" w:pos="4680"/>
              </w:tabs>
              <w:autoSpaceDE w:val="0"/>
              <w:autoSpaceDN w:val="0"/>
              <w:adjustRightInd/>
              <w:spacing w:line="500" w:lineRule="exact"/>
              <w:ind w:leftChars="450" w:left="1380" w:rightChars="200" w:right="480" w:hangingChars="100" w:hanging="300"/>
              <w:jc w:val="both"/>
              <w:textAlignment w:val="bottom"/>
              <w:rPr>
                <w:rFonts w:ascii="Times New Roman" w:eastAsia="標楷體"/>
                <w:color w:val="000000"/>
                <w:szCs w:val="30"/>
              </w:rPr>
            </w:pPr>
            <w:proofErr w:type="gramStart"/>
            <w:r w:rsidRPr="00586A4A">
              <w:rPr>
                <w:rFonts w:ascii="標楷體" w:eastAsia="標楷體" w:hAnsi="標楷體"/>
                <w:color w:val="000000"/>
                <w:szCs w:val="30"/>
              </w:rPr>
              <w:t>˙</w:t>
            </w:r>
            <w:proofErr w:type="gramEnd"/>
            <w:r w:rsidRPr="00586A4A">
              <w:rPr>
                <w:rFonts w:ascii="Times New Roman" w:eastAsia="標楷體"/>
                <w:color w:val="000000"/>
                <w:szCs w:val="30"/>
              </w:rPr>
              <w:t>未依</w:t>
            </w:r>
            <w:proofErr w:type="gramStart"/>
            <w:r w:rsidRPr="00586A4A">
              <w:rPr>
                <w:rFonts w:ascii="Times New Roman" w:eastAsia="標楷體"/>
                <w:color w:val="000000"/>
                <w:szCs w:val="30"/>
              </w:rPr>
              <w:t>規定</w:t>
            </w:r>
            <w:r w:rsidR="00586A4A">
              <w:rPr>
                <w:rFonts w:ascii="Times New Roman" w:eastAsia="標楷體" w:hint="eastAsia"/>
                <w:color w:val="000000"/>
                <w:szCs w:val="30"/>
              </w:rPr>
              <w:t>劃</w:t>
            </w:r>
            <w:r w:rsidRPr="00586A4A">
              <w:rPr>
                <w:rFonts w:ascii="Times New Roman" w:eastAsia="標楷體"/>
                <w:color w:val="000000"/>
                <w:szCs w:val="30"/>
              </w:rPr>
              <w:t>記答案</w:t>
            </w:r>
            <w:proofErr w:type="gramEnd"/>
            <w:r w:rsidRPr="00586A4A">
              <w:rPr>
                <w:rFonts w:ascii="Times New Roman" w:eastAsia="標楷體"/>
                <w:color w:val="000000"/>
                <w:szCs w:val="30"/>
              </w:rPr>
              <w:t>卡，致機器掃描無法辨識答案者，</w:t>
            </w:r>
            <w:r w:rsidR="00586A4A">
              <w:rPr>
                <w:rFonts w:ascii="Times New Roman" w:eastAsia="標楷體" w:hint="eastAsia"/>
                <w:color w:val="000000"/>
                <w:szCs w:val="30"/>
              </w:rPr>
              <w:t>恐將影響成績並損及權益</w:t>
            </w:r>
            <w:r w:rsidRPr="00586A4A">
              <w:rPr>
                <w:rFonts w:ascii="Times New Roman" w:eastAsia="標楷體"/>
                <w:color w:val="000000"/>
                <w:szCs w:val="30"/>
              </w:rPr>
              <w:t>。</w:t>
            </w:r>
          </w:p>
          <w:p w:rsidR="005C7337" w:rsidRPr="009B0427" w:rsidRDefault="005C7337" w:rsidP="00E97F76">
            <w:pPr>
              <w:pStyle w:val="002"/>
              <w:autoSpaceDE w:val="0"/>
              <w:autoSpaceDN w:val="0"/>
              <w:ind w:left="913" w:right="255" w:hanging="318"/>
              <w:textAlignment w:val="bottom"/>
              <w:rPr>
                <w:rFonts w:ascii="Times New Roman" w:eastAsia="標楷體"/>
                <w:sz w:val="24"/>
                <w:szCs w:val="24"/>
              </w:rPr>
            </w:pPr>
          </w:p>
        </w:tc>
      </w:tr>
    </w:tbl>
    <w:p w:rsidR="005C7337" w:rsidRPr="009B0427" w:rsidRDefault="005C7337" w:rsidP="005C7337"/>
    <w:p w:rsidR="005C7337" w:rsidRPr="009B0427" w:rsidRDefault="005C7337" w:rsidP="005C7337"/>
    <w:p w:rsidR="005C7337" w:rsidRPr="009B0427" w:rsidRDefault="005C7337" w:rsidP="005C7337"/>
    <w:p w:rsidR="005C7337" w:rsidRPr="009B0427" w:rsidRDefault="005C7337" w:rsidP="005C7337">
      <w:pPr>
        <w:jc w:val="center"/>
        <w:rPr>
          <w:rFonts w:eastAsia="標楷體"/>
        </w:rPr>
      </w:pPr>
    </w:p>
    <w:p w:rsidR="005C7337" w:rsidRPr="009B0427" w:rsidRDefault="005C7337" w:rsidP="005C7337"/>
    <w:p w:rsidR="005C7337" w:rsidRPr="009B0427" w:rsidRDefault="005C7337" w:rsidP="005C7337">
      <w:pPr>
        <w:pStyle w:val="a3"/>
        <w:spacing w:before="0" w:afterLines="0" w:after="0"/>
        <w:rPr>
          <w:color w:val="auto"/>
          <w:sz w:val="24"/>
          <w:szCs w:val="24"/>
        </w:rPr>
      </w:pPr>
    </w:p>
    <w:p w:rsidR="005C7337" w:rsidRPr="00EC5706" w:rsidRDefault="005C7337" w:rsidP="00EC5706">
      <w:pPr>
        <w:pStyle w:val="ac"/>
        <w:rPr>
          <w:sz w:val="26"/>
          <w:szCs w:val="26"/>
        </w:rPr>
      </w:pPr>
      <w:r w:rsidRPr="009B0427">
        <w:br w:type="page"/>
      </w:r>
      <w:r w:rsidR="00DA144D" w:rsidRPr="00EC5706">
        <w:rPr>
          <w:sz w:val="26"/>
          <w:szCs w:val="26"/>
        </w:rPr>
        <w:lastRenderedPageBreak/>
        <w:t>一、</w:t>
      </w:r>
      <w:r w:rsidRPr="00EC5706">
        <w:rPr>
          <w:sz w:val="26"/>
          <w:szCs w:val="26"/>
        </w:rPr>
        <w:t>單選題</w:t>
      </w:r>
      <w:r w:rsidR="00BB76FD" w:rsidRPr="00EC5706">
        <w:rPr>
          <w:sz w:val="26"/>
          <w:szCs w:val="26"/>
        </w:rPr>
        <w:t>（</w:t>
      </w:r>
      <w:r w:rsidR="004E4B5C" w:rsidRPr="00EC5706">
        <w:rPr>
          <w:sz w:val="26"/>
          <w:szCs w:val="26"/>
        </w:rPr>
        <w:t>占</w:t>
      </w:r>
      <w:r w:rsidR="000F5667" w:rsidRPr="00EC5706">
        <w:rPr>
          <w:sz w:val="26"/>
          <w:szCs w:val="26"/>
        </w:rPr>
        <w:t>74</w:t>
      </w:r>
      <w:r w:rsidR="00BB76FD" w:rsidRPr="00EC5706">
        <w:rPr>
          <w:sz w:val="26"/>
          <w:szCs w:val="26"/>
        </w:rPr>
        <w:t>分）</w:t>
      </w:r>
    </w:p>
    <w:p w:rsidR="00DA144D" w:rsidRPr="0020589A" w:rsidRDefault="00B85C59" w:rsidP="00594EB9">
      <w:pPr>
        <w:pStyle w:val="a6"/>
        <w:ind w:left="720" w:hangingChars="300" w:hanging="720"/>
        <w:rPr>
          <w:szCs w:val="20"/>
        </w:rPr>
      </w:pPr>
      <w:r w:rsidRPr="0020589A">
        <w:rPr>
          <w:szCs w:val="20"/>
        </w:rPr>
        <w:t>說明：</w:t>
      </w:r>
      <w:proofErr w:type="gramStart"/>
      <w:r w:rsidR="00991351" w:rsidRPr="0020589A">
        <w:rPr>
          <w:szCs w:val="20"/>
        </w:rPr>
        <w:t>第</w:t>
      </w:r>
      <w:r w:rsidR="00991351" w:rsidRPr="0020589A">
        <w:rPr>
          <w:szCs w:val="20"/>
        </w:rPr>
        <w:t>1</w:t>
      </w:r>
      <w:r w:rsidR="00991351" w:rsidRPr="0020589A">
        <w:rPr>
          <w:szCs w:val="20"/>
        </w:rPr>
        <w:t>題至第</w:t>
      </w:r>
      <w:r w:rsidR="000F5667" w:rsidRPr="0020589A">
        <w:rPr>
          <w:szCs w:val="20"/>
        </w:rPr>
        <w:t>37</w:t>
      </w:r>
      <w:proofErr w:type="gramEnd"/>
      <w:r w:rsidR="00991351" w:rsidRPr="0020589A">
        <w:rPr>
          <w:szCs w:val="20"/>
        </w:rPr>
        <w:t>題，每題有</w:t>
      </w:r>
      <w:r w:rsidR="00991351" w:rsidRPr="0020589A">
        <w:rPr>
          <w:szCs w:val="20"/>
        </w:rPr>
        <w:t>4</w:t>
      </w:r>
      <w:r w:rsidR="00991351" w:rsidRPr="0020589A">
        <w:rPr>
          <w:szCs w:val="20"/>
        </w:rPr>
        <w:t>個選項，其中只有一個是正確或最適當的選項，</w:t>
      </w:r>
      <w:proofErr w:type="gramStart"/>
      <w:r w:rsidR="00991351" w:rsidRPr="0020589A">
        <w:rPr>
          <w:szCs w:val="20"/>
        </w:rPr>
        <w:t>請</w:t>
      </w:r>
      <w:r w:rsidR="00FB3818">
        <w:rPr>
          <w:szCs w:val="20"/>
        </w:rPr>
        <w:t>劃記</w:t>
      </w:r>
      <w:proofErr w:type="gramEnd"/>
      <w:r w:rsidR="00991351" w:rsidRPr="0020589A">
        <w:rPr>
          <w:szCs w:val="20"/>
        </w:rPr>
        <w:t>在答案卡之「選擇題答案區」。</w:t>
      </w:r>
      <w:proofErr w:type="gramStart"/>
      <w:r w:rsidR="00991351" w:rsidRPr="0020589A">
        <w:rPr>
          <w:szCs w:val="20"/>
        </w:rPr>
        <w:t>各題答對</w:t>
      </w:r>
      <w:proofErr w:type="gramEnd"/>
      <w:r w:rsidR="00991351" w:rsidRPr="0020589A">
        <w:rPr>
          <w:szCs w:val="20"/>
        </w:rPr>
        <w:t>者，得</w:t>
      </w:r>
      <w:r w:rsidR="00991351" w:rsidRPr="0020589A">
        <w:rPr>
          <w:szCs w:val="20"/>
        </w:rPr>
        <w:t>2</w:t>
      </w:r>
      <w:r w:rsidR="00991351" w:rsidRPr="0020589A">
        <w:rPr>
          <w:szCs w:val="20"/>
        </w:rPr>
        <w:t>分；答錯、未作答</w:t>
      </w:r>
      <w:proofErr w:type="gramStart"/>
      <w:r w:rsidR="00991351" w:rsidRPr="0020589A">
        <w:rPr>
          <w:szCs w:val="20"/>
        </w:rPr>
        <w:t>或</w:t>
      </w:r>
      <w:r w:rsidR="00FB3818">
        <w:rPr>
          <w:szCs w:val="20"/>
        </w:rPr>
        <w:t>劃記</w:t>
      </w:r>
      <w:r w:rsidR="00991351" w:rsidRPr="0020589A">
        <w:rPr>
          <w:szCs w:val="20"/>
        </w:rPr>
        <w:t>多於</w:t>
      </w:r>
      <w:proofErr w:type="gramEnd"/>
      <w:r w:rsidR="00991351" w:rsidRPr="0020589A">
        <w:rPr>
          <w:szCs w:val="20"/>
        </w:rPr>
        <w:t>一個選項者，該題以零分計算。</w:t>
      </w:r>
    </w:p>
    <w:p w:rsidR="00D845DF" w:rsidRPr="00265B1E" w:rsidRDefault="00B0203A" w:rsidP="00265B1E">
      <w:pPr>
        <w:pStyle w:val="TIT1"/>
        <w:spacing w:beforeLines="25" w:before="60" w:line="340" w:lineRule="atLeast"/>
        <w:ind w:left="378" w:hanging="378"/>
        <w:rPr>
          <w:spacing w:val="16"/>
          <w:sz w:val="22"/>
          <w:szCs w:val="22"/>
          <w:lang w:val="en-US"/>
        </w:rPr>
      </w:pPr>
      <w:r w:rsidRPr="00265B1E">
        <w:rPr>
          <w:spacing w:val="16"/>
          <w:sz w:val="22"/>
          <w:szCs w:val="22"/>
          <w:lang w:val="en-US"/>
        </w:rPr>
        <w:t>1.</w:t>
      </w:r>
      <w:bookmarkStart w:id="0" w:name="_Hlk76373164"/>
      <w:r w:rsidR="0020589A" w:rsidRPr="00265B1E">
        <w:rPr>
          <w:spacing w:val="16"/>
          <w:sz w:val="22"/>
          <w:szCs w:val="22"/>
          <w:lang w:val="en-US"/>
        </w:rPr>
        <w:tab/>
      </w:r>
      <w:r w:rsidR="00D845DF" w:rsidRPr="00265B1E">
        <w:rPr>
          <w:spacing w:val="16"/>
          <w:sz w:val="22"/>
          <w:szCs w:val="22"/>
          <w:lang w:val="en-US"/>
        </w:rPr>
        <w:t>為了防疫，多國政府皆要求人民外出戴上口罩，但部分</w:t>
      </w:r>
      <w:r w:rsidR="00203D1E">
        <w:rPr>
          <w:rFonts w:hint="eastAsia"/>
          <w:spacing w:val="16"/>
          <w:sz w:val="22"/>
          <w:szCs w:val="22"/>
          <w:lang w:val="en-US"/>
        </w:rPr>
        <w:t>人士</w:t>
      </w:r>
      <w:r w:rsidR="00D845DF" w:rsidRPr="00265B1E">
        <w:rPr>
          <w:spacing w:val="16"/>
          <w:sz w:val="22"/>
          <w:szCs w:val="22"/>
          <w:lang w:val="en-US"/>
        </w:rPr>
        <w:t>主張，國家強制戴口罩，乃干涉個人自由，損害個人</w:t>
      </w:r>
      <w:r w:rsidR="00B34336" w:rsidRPr="00265B1E">
        <w:rPr>
          <w:spacing w:val="16"/>
          <w:sz w:val="22"/>
          <w:szCs w:val="22"/>
          <w:lang w:val="en-US"/>
        </w:rPr>
        <w:t>權益</w:t>
      </w:r>
      <w:r w:rsidR="00D845DF" w:rsidRPr="00265B1E">
        <w:rPr>
          <w:spacing w:val="16"/>
          <w:sz w:val="22"/>
          <w:szCs w:val="22"/>
          <w:lang w:val="en-US"/>
        </w:rPr>
        <w:t>。若從「</w:t>
      </w:r>
      <w:r w:rsidR="00203D1E">
        <w:rPr>
          <w:rFonts w:hint="eastAsia"/>
          <w:spacing w:val="16"/>
          <w:sz w:val="22"/>
          <w:szCs w:val="22"/>
          <w:lang w:val="en-US"/>
        </w:rPr>
        <w:t>調和</w:t>
      </w:r>
      <w:r w:rsidR="00D845DF" w:rsidRPr="00265B1E">
        <w:rPr>
          <w:spacing w:val="16"/>
          <w:sz w:val="22"/>
          <w:szCs w:val="22"/>
          <w:lang w:val="en-US"/>
        </w:rPr>
        <w:t>私益與公益之適當比例有助於推動社會發展」的觀點來看，下列</w:t>
      </w:r>
      <w:r w:rsidR="00FA5B91" w:rsidRPr="00265B1E">
        <w:rPr>
          <w:spacing w:val="16"/>
          <w:sz w:val="22"/>
          <w:szCs w:val="22"/>
          <w:lang w:val="en-US"/>
        </w:rPr>
        <w:t>敘述</w:t>
      </w:r>
      <w:r w:rsidR="00D845DF" w:rsidRPr="00265B1E">
        <w:rPr>
          <w:spacing w:val="16"/>
          <w:sz w:val="22"/>
          <w:szCs w:val="22"/>
          <w:lang w:val="en-US"/>
        </w:rPr>
        <w:t>何者最符合此一觀點？</w:t>
      </w:r>
    </w:p>
    <w:p w:rsidR="00D845DF" w:rsidRPr="00265B1E" w:rsidRDefault="00D845DF"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(A)</w:t>
      </w:r>
      <w:proofErr w:type="gramStart"/>
      <w:r w:rsidR="0050146E" w:rsidRPr="00265B1E">
        <w:rPr>
          <w:rFonts w:cs="新細明體"/>
          <w:spacing w:val="16"/>
          <w:sz w:val="22"/>
          <w:szCs w:val="22"/>
        </w:rPr>
        <w:t>如若一</w:t>
      </w:r>
      <w:proofErr w:type="gramEnd"/>
      <w:r w:rsidR="0050146E" w:rsidRPr="00265B1E">
        <w:rPr>
          <w:rFonts w:cs="新細明體"/>
          <w:spacing w:val="16"/>
          <w:sz w:val="22"/>
          <w:szCs w:val="22"/>
        </w:rPr>
        <w:t>國的政治</w:t>
      </w:r>
      <w:r w:rsidRPr="00265B1E">
        <w:rPr>
          <w:rFonts w:cs="新細明體"/>
          <w:spacing w:val="16"/>
          <w:sz w:val="22"/>
          <w:szCs w:val="22"/>
        </w:rPr>
        <w:t>傳統強調</w:t>
      </w:r>
      <w:r w:rsidR="0050146E" w:rsidRPr="00265B1E">
        <w:rPr>
          <w:rFonts w:cs="新細明體"/>
          <w:spacing w:val="16"/>
          <w:sz w:val="22"/>
          <w:szCs w:val="22"/>
        </w:rPr>
        <w:t>集體利益</w:t>
      </w:r>
      <w:r w:rsidRPr="00265B1E">
        <w:rPr>
          <w:rFonts w:cs="新細明體"/>
          <w:spacing w:val="16"/>
          <w:sz w:val="22"/>
          <w:szCs w:val="22"/>
        </w:rPr>
        <w:t>大於私益，</w:t>
      </w:r>
      <w:r w:rsidR="0050146E" w:rsidRPr="00265B1E">
        <w:rPr>
          <w:rFonts w:cs="新細明體"/>
          <w:spacing w:val="16"/>
          <w:sz w:val="22"/>
          <w:szCs w:val="22"/>
        </w:rPr>
        <w:t>就不須計較個體私益</w:t>
      </w:r>
    </w:p>
    <w:p w:rsidR="00D845DF" w:rsidRPr="00265B1E" w:rsidRDefault="00D845DF"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(B)</w:t>
      </w:r>
      <w:r w:rsidRPr="00265B1E">
        <w:rPr>
          <w:rFonts w:cs="新細明體"/>
          <w:spacing w:val="16"/>
          <w:sz w:val="22"/>
          <w:szCs w:val="22"/>
        </w:rPr>
        <w:t>公民參與檢視國家口罩政策適切性，有助公益與個人利益達成均衡</w:t>
      </w:r>
    </w:p>
    <w:p w:rsidR="00D845DF" w:rsidRPr="00265B1E" w:rsidRDefault="00D845DF"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(C)</w:t>
      </w:r>
      <w:r w:rsidRPr="00265B1E">
        <w:rPr>
          <w:rFonts w:cs="新細明體"/>
          <w:spacing w:val="16"/>
          <w:sz w:val="22"/>
          <w:szCs w:val="22"/>
        </w:rPr>
        <w:t>戴不戴口罩反映公益與其他利益衝突，國家應擁有強制力制</w:t>
      </w:r>
      <w:r w:rsidR="00603AB9">
        <w:rPr>
          <w:rFonts w:cs="新細明體" w:hint="eastAsia"/>
          <w:spacing w:val="16"/>
          <w:sz w:val="22"/>
          <w:szCs w:val="22"/>
        </w:rPr>
        <w:t>定</w:t>
      </w:r>
      <w:r w:rsidRPr="00265B1E">
        <w:rPr>
          <w:rFonts w:cs="新細明體"/>
          <w:spacing w:val="16"/>
          <w:sz w:val="22"/>
          <w:szCs w:val="22"/>
        </w:rPr>
        <w:t>規範</w:t>
      </w:r>
    </w:p>
    <w:p w:rsidR="00D845DF" w:rsidRPr="00265B1E" w:rsidRDefault="00D845DF"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(D)</w:t>
      </w:r>
      <w:r w:rsidRPr="00265B1E">
        <w:rPr>
          <w:rFonts w:cs="新細明體"/>
          <w:spacing w:val="16"/>
          <w:sz w:val="22"/>
          <w:szCs w:val="22"/>
        </w:rPr>
        <w:t>以追求公共利益最大化為名主張強制戴口罩，能得到最多人民支持</w:t>
      </w:r>
    </w:p>
    <w:bookmarkEnd w:id="0"/>
    <w:p w:rsidR="00FA5B91" w:rsidRPr="00265B1E" w:rsidRDefault="00FA5B91" w:rsidP="00265B1E">
      <w:pPr>
        <w:pStyle w:val="TIT1"/>
        <w:spacing w:beforeLines="25" w:before="60" w:line="340" w:lineRule="atLeast"/>
        <w:ind w:left="378" w:hanging="378"/>
        <w:rPr>
          <w:spacing w:val="16"/>
          <w:sz w:val="22"/>
          <w:szCs w:val="22"/>
          <w:lang w:val="en-US"/>
        </w:rPr>
      </w:pPr>
      <w:r w:rsidRPr="00265B1E">
        <w:rPr>
          <w:spacing w:val="16"/>
          <w:sz w:val="22"/>
          <w:szCs w:val="22"/>
          <w:lang w:val="en-US"/>
        </w:rPr>
        <w:t>2.</w:t>
      </w:r>
      <w:r w:rsidR="0020589A" w:rsidRPr="00265B1E">
        <w:rPr>
          <w:spacing w:val="16"/>
          <w:sz w:val="22"/>
          <w:szCs w:val="22"/>
          <w:lang w:val="en-US"/>
        </w:rPr>
        <w:tab/>
      </w:r>
      <w:r w:rsidRPr="00265B1E">
        <w:rPr>
          <w:spacing w:val="16"/>
          <w:sz w:val="22"/>
          <w:szCs w:val="22"/>
          <w:lang w:val="en-US"/>
        </w:rPr>
        <w:t>某</w:t>
      </w:r>
      <w:r w:rsidR="00E33ADC" w:rsidRPr="00265B1E">
        <w:rPr>
          <w:spacing w:val="16"/>
          <w:sz w:val="22"/>
          <w:szCs w:val="22"/>
          <w:lang w:val="en-US"/>
        </w:rPr>
        <w:t>國</w:t>
      </w:r>
      <w:r w:rsidRPr="00265B1E">
        <w:rPr>
          <w:spacing w:val="16"/>
          <w:sz w:val="22"/>
          <w:szCs w:val="22"/>
          <w:lang w:val="en-US"/>
        </w:rPr>
        <w:t>傳統部落</w:t>
      </w:r>
      <w:r w:rsidR="0050146E" w:rsidRPr="00265B1E">
        <w:rPr>
          <w:spacing w:val="16"/>
          <w:sz w:val="22"/>
          <w:szCs w:val="22"/>
          <w:lang w:val="en-US"/>
        </w:rPr>
        <w:t>有對</w:t>
      </w:r>
      <w:r w:rsidRPr="00265B1E">
        <w:rPr>
          <w:spacing w:val="16"/>
          <w:sz w:val="22"/>
          <w:szCs w:val="22"/>
          <w:lang w:val="en-US"/>
        </w:rPr>
        <w:t>少女</w:t>
      </w:r>
      <w:proofErr w:type="gramStart"/>
      <w:r w:rsidRPr="00265B1E">
        <w:rPr>
          <w:spacing w:val="16"/>
          <w:sz w:val="22"/>
          <w:szCs w:val="22"/>
          <w:lang w:val="en-US"/>
        </w:rPr>
        <w:t>進行割禮</w:t>
      </w:r>
      <w:r w:rsidR="0050146E" w:rsidRPr="00265B1E">
        <w:rPr>
          <w:spacing w:val="16"/>
          <w:sz w:val="22"/>
          <w:szCs w:val="22"/>
          <w:lang w:val="en-US"/>
        </w:rPr>
        <w:t>的</w:t>
      </w:r>
      <w:proofErr w:type="gramEnd"/>
      <w:r w:rsidR="007354CB" w:rsidRPr="00265B1E">
        <w:rPr>
          <w:spacing w:val="16"/>
          <w:sz w:val="22"/>
          <w:szCs w:val="22"/>
          <w:lang w:val="en-US"/>
        </w:rPr>
        <w:t>成年</w:t>
      </w:r>
      <w:r w:rsidR="00AB0AF4" w:rsidRPr="00265B1E">
        <w:rPr>
          <w:spacing w:val="16"/>
          <w:sz w:val="22"/>
          <w:szCs w:val="22"/>
          <w:lang w:val="en-US"/>
        </w:rPr>
        <w:t>儀式</w:t>
      </w:r>
      <w:r w:rsidRPr="00265B1E">
        <w:rPr>
          <w:spacing w:val="16"/>
          <w:sz w:val="22"/>
          <w:szCs w:val="22"/>
          <w:lang w:val="en-US"/>
        </w:rPr>
        <w:t>，造成眾多</w:t>
      </w:r>
      <w:r w:rsidR="0050146E" w:rsidRPr="00265B1E">
        <w:rPr>
          <w:spacing w:val="16"/>
          <w:sz w:val="22"/>
          <w:szCs w:val="22"/>
          <w:lang w:val="en-US"/>
        </w:rPr>
        <w:t>未成年</w:t>
      </w:r>
      <w:r w:rsidRPr="00265B1E">
        <w:rPr>
          <w:spacing w:val="16"/>
          <w:sz w:val="22"/>
          <w:szCs w:val="22"/>
          <w:lang w:val="en-US"/>
        </w:rPr>
        <w:t>女孩在生殖器切割過程中失血過多或感染致死。</w:t>
      </w:r>
      <w:r w:rsidR="00E33ADC" w:rsidRPr="00265B1E">
        <w:rPr>
          <w:spacing w:val="16"/>
          <w:sz w:val="22"/>
          <w:szCs w:val="22"/>
          <w:lang w:val="en-US"/>
        </w:rPr>
        <w:t>有</w:t>
      </w:r>
      <w:r w:rsidRPr="00265B1E">
        <w:rPr>
          <w:spacing w:val="16"/>
          <w:sz w:val="22"/>
          <w:szCs w:val="22"/>
          <w:lang w:val="en-US"/>
        </w:rPr>
        <w:t>國際</w:t>
      </w:r>
      <w:r w:rsidR="00E33ADC" w:rsidRPr="00265B1E">
        <w:rPr>
          <w:spacing w:val="16"/>
          <w:sz w:val="22"/>
          <w:szCs w:val="22"/>
          <w:lang w:val="en-US"/>
        </w:rPr>
        <w:t>公益</w:t>
      </w:r>
      <w:r w:rsidRPr="00265B1E">
        <w:rPr>
          <w:spacing w:val="16"/>
          <w:sz w:val="22"/>
          <w:szCs w:val="22"/>
          <w:lang w:val="en-US"/>
        </w:rPr>
        <w:t>組織</w:t>
      </w:r>
      <w:r w:rsidR="00E33ADC" w:rsidRPr="00265B1E">
        <w:rPr>
          <w:spacing w:val="16"/>
          <w:sz w:val="22"/>
          <w:szCs w:val="22"/>
          <w:lang w:val="en-US"/>
        </w:rPr>
        <w:t>對該國施壓要求</w:t>
      </w:r>
      <w:r w:rsidR="00AB0AF4" w:rsidRPr="00265B1E">
        <w:rPr>
          <w:spacing w:val="16"/>
          <w:sz w:val="22"/>
          <w:szCs w:val="22"/>
          <w:lang w:val="en-US"/>
        </w:rPr>
        <w:t>禁止</w:t>
      </w:r>
      <w:r w:rsidRPr="00265B1E">
        <w:rPr>
          <w:spacing w:val="16"/>
          <w:sz w:val="22"/>
          <w:szCs w:val="22"/>
          <w:lang w:val="en-US"/>
        </w:rPr>
        <w:t>此習俗，但</w:t>
      </w:r>
      <w:r w:rsidR="00AB0AF4" w:rsidRPr="00265B1E">
        <w:rPr>
          <w:spacing w:val="16"/>
          <w:sz w:val="22"/>
          <w:szCs w:val="22"/>
          <w:lang w:val="en-US"/>
        </w:rPr>
        <w:t>也有</w:t>
      </w:r>
      <w:r w:rsidR="00E33ADC" w:rsidRPr="00265B1E">
        <w:rPr>
          <w:spacing w:val="16"/>
          <w:sz w:val="22"/>
          <w:szCs w:val="22"/>
          <w:lang w:val="en-US"/>
        </w:rPr>
        <w:t>不同的</w:t>
      </w:r>
      <w:r w:rsidRPr="00265B1E">
        <w:rPr>
          <w:spacing w:val="16"/>
          <w:sz w:val="22"/>
          <w:szCs w:val="22"/>
          <w:lang w:val="en-US"/>
        </w:rPr>
        <w:t>主張</w:t>
      </w:r>
      <w:r w:rsidR="00AB0AF4" w:rsidRPr="00265B1E">
        <w:rPr>
          <w:spacing w:val="16"/>
          <w:sz w:val="22"/>
          <w:szCs w:val="22"/>
          <w:lang w:val="en-US"/>
        </w:rPr>
        <w:t>認為</w:t>
      </w:r>
      <w:r w:rsidRPr="00265B1E">
        <w:rPr>
          <w:spacing w:val="16"/>
          <w:sz w:val="22"/>
          <w:szCs w:val="22"/>
          <w:lang w:val="en-US"/>
        </w:rPr>
        <w:t>這是當地</w:t>
      </w:r>
      <w:r w:rsidR="00AB0AF4" w:rsidRPr="00265B1E">
        <w:rPr>
          <w:spacing w:val="16"/>
          <w:sz w:val="22"/>
          <w:szCs w:val="22"/>
          <w:lang w:val="en-US"/>
        </w:rPr>
        <w:t>人</w:t>
      </w:r>
      <w:r w:rsidRPr="00265B1E">
        <w:rPr>
          <w:spacing w:val="16"/>
          <w:sz w:val="22"/>
          <w:szCs w:val="22"/>
          <w:lang w:val="en-US"/>
        </w:rPr>
        <w:t>重要</w:t>
      </w:r>
      <w:r w:rsidR="00AB0AF4" w:rsidRPr="00265B1E">
        <w:rPr>
          <w:spacing w:val="16"/>
          <w:sz w:val="22"/>
          <w:szCs w:val="22"/>
          <w:lang w:val="en-US"/>
        </w:rPr>
        <w:t>的</w:t>
      </w:r>
      <w:r w:rsidR="0050146E" w:rsidRPr="00265B1E">
        <w:rPr>
          <w:spacing w:val="16"/>
          <w:sz w:val="22"/>
          <w:szCs w:val="22"/>
          <w:lang w:val="en-US"/>
        </w:rPr>
        <w:t>文化傳統</w:t>
      </w:r>
      <w:r w:rsidRPr="00265B1E">
        <w:rPr>
          <w:spacing w:val="16"/>
          <w:sz w:val="22"/>
          <w:szCs w:val="22"/>
          <w:lang w:val="en-US"/>
        </w:rPr>
        <w:t>，</w:t>
      </w:r>
      <w:r w:rsidR="00203D1E">
        <w:rPr>
          <w:rFonts w:hint="eastAsia"/>
          <w:spacing w:val="16"/>
          <w:sz w:val="22"/>
          <w:szCs w:val="22"/>
          <w:lang w:val="en-US"/>
        </w:rPr>
        <w:t>外人</w:t>
      </w:r>
      <w:r w:rsidR="00AB0AF4" w:rsidRPr="00265B1E">
        <w:rPr>
          <w:spacing w:val="16"/>
          <w:sz w:val="22"/>
          <w:szCs w:val="22"/>
          <w:lang w:val="en-US"/>
        </w:rPr>
        <w:t>應尊重且</w:t>
      </w:r>
      <w:r w:rsidRPr="00265B1E">
        <w:rPr>
          <w:spacing w:val="16"/>
          <w:sz w:val="22"/>
          <w:szCs w:val="22"/>
          <w:lang w:val="en-US"/>
        </w:rPr>
        <w:t>不</w:t>
      </w:r>
      <w:r w:rsidR="00AB0AF4" w:rsidRPr="00265B1E">
        <w:rPr>
          <w:spacing w:val="16"/>
          <w:sz w:val="22"/>
          <w:szCs w:val="22"/>
          <w:lang w:val="en-US"/>
        </w:rPr>
        <w:t>干預</w:t>
      </w:r>
      <w:r w:rsidR="00E33ADC" w:rsidRPr="00265B1E">
        <w:rPr>
          <w:spacing w:val="16"/>
          <w:sz w:val="22"/>
          <w:szCs w:val="22"/>
          <w:lang w:val="en-US"/>
        </w:rPr>
        <w:t>。</w:t>
      </w:r>
      <w:r w:rsidR="00203D1E">
        <w:rPr>
          <w:rFonts w:hint="eastAsia"/>
          <w:spacing w:val="16"/>
          <w:sz w:val="22"/>
          <w:szCs w:val="22"/>
          <w:lang w:val="en-US"/>
        </w:rPr>
        <w:t>從</w:t>
      </w:r>
      <w:r w:rsidRPr="00265B1E">
        <w:rPr>
          <w:spacing w:val="16"/>
          <w:sz w:val="22"/>
          <w:szCs w:val="22"/>
          <w:lang w:val="en-US"/>
        </w:rPr>
        <w:t>下列有關人權</w:t>
      </w:r>
      <w:r w:rsidR="000341F2" w:rsidRPr="00265B1E">
        <w:rPr>
          <w:spacing w:val="16"/>
          <w:sz w:val="22"/>
          <w:szCs w:val="22"/>
          <w:lang w:val="en-US"/>
        </w:rPr>
        <w:t>及多元文化</w:t>
      </w:r>
      <w:r w:rsidRPr="00265B1E">
        <w:rPr>
          <w:spacing w:val="16"/>
          <w:sz w:val="22"/>
          <w:szCs w:val="22"/>
          <w:lang w:val="en-US"/>
        </w:rPr>
        <w:t>的</w:t>
      </w:r>
      <w:r w:rsidR="00203D1E">
        <w:rPr>
          <w:rFonts w:hint="eastAsia"/>
          <w:spacing w:val="16"/>
          <w:sz w:val="22"/>
          <w:szCs w:val="22"/>
          <w:lang w:val="en-US"/>
        </w:rPr>
        <w:t>不同說法中</w:t>
      </w:r>
      <w:r w:rsidRPr="00265B1E">
        <w:rPr>
          <w:spacing w:val="16"/>
          <w:sz w:val="22"/>
          <w:szCs w:val="22"/>
          <w:lang w:val="en-US"/>
        </w:rPr>
        <w:t>，</w:t>
      </w:r>
      <w:r w:rsidR="00203D1E">
        <w:rPr>
          <w:rFonts w:hint="eastAsia"/>
          <w:spacing w:val="16"/>
          <w:sz w:val="22"/>
          <w:szCs w:val="22"/>
          <w:lang w:val="en-US"/>
        </w:rPr>
        <w:t>判斷</w:t>
      </w:r>
      <w:r w:rsidRPr="00265B1E">
        <w:rPr>
          <w:spacing w:val="16"/>
          <w:sz w:val="22"/>
          <w:szCs w:val="22"/>
          <w:lang w:val="en-US"/>
        </w:rPr>
        <w:t>何者為</w:t>
      </w:r>
      <w:r w:rsidR="00203D1E">
        <w:rPr>
          <w:rFonts w:hint="eastAsia"/>
          <w:spacing w:val="16"/>
          <w:sz w:val="22"/>
          <w:szCs w:val="22"/>
          <w:lang w:val="en-US"/>
        </w:rPr>
        <w:t>最有力的</w:t>
      </w:r>
      <w:r w:rsidRPr="00265B1E">
        <w:rPr>
          <w:spacing w:val="16"/>
          <w:sz w:val="22"/>
          <w:szCs w:val="22"/>
          <w:lang w:val="en-US"/>
        </w:rPr>
        <w:t>「</w:t>
      </w:r>
      <w:proofErr w:type="gramStart"/>
      <w:r w:rsidRPr="00265B1E">
        <w:rPr>
          <w:spacing w:val="16"/>
          <w:sz w:val="22"/>
          <w:szCs w:val="22"/>
          <w:lang w:val="en-US"/>
        </w:rPr>
        <w:t>廢除割禮</w:t>
      </w:r>
      <w:proofErr w:type="gramEnd"/>
      <w:r w:rsidRPr="00265B1E">
        <w:rPr>
          <w:spacing w:val="16"/>
          <w:sz w:val="22"/>
          <w:szCs w:val="22"/>
          <w:lang w:val="en-US"/>
        </w:rPr>
        <w:t>」</w:t>
      </w:r>
      <w:r w:rsidR="00203D1E">
        <w:rPr>
          <w:rFonts w:hint="eastAsia"/>
          <w:spacing w:val="16"/>
          <w:sz w:val="22"/>
          <w:szCs w:val="22"/>
          <w:lang w:val="en-US"/>
        </w:rPr>
        <w:t>主張</w:t>
      </w:r>
      <w:r w:rsidRPr="00265B1E">
        <w:rPr>
          <w:spacing w:val="16"/>
          <w:sz w:val="22"/>
          <w:szCs w:val="22"/>
          <w:lang w:val="en-US"/>
        </w:rPr>
        <w:t>？</w:t>
      </w:r>
    </w:p>
    <w:p w:rsidR="00D845DF" w:rsidRPr="00265B1E" w:rsidRDefault="00D845DF"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(A)</w:t>
      </w:r>
      <w:r w:rsidRPr="00265B1E">
        <w:rPr>
          <w:rFonts w:cs="新細明體"/>
          <w:spacing w:val="16"/>
          <w:sz w:val="22"/>
          <w:szCs w:val="22"/>
        </w:rPr>
        <w:t>為維護兒童發展權益，應保障其免受任何制度對身體的侵害</w:t>
      </w:r>
    </w:p>
    <w:p w:rsidR="00D845DF" w:rsidRPr="00265B1E" w:rsidRDefault="00D845DF"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(B)</w:t>
      </w:r>
      <w:proofErr w:type="gramStart"/>
      <w:r w:rsidRPr="00265B1E">
        <w:rPr>
          <w:rFonts w:cs="新細明體"/>
          <w:spacing w:val="16"/>
          <w:sz w:val="22"/>
          <w:szCs w:val="22"/>
        </w:rPr>
        <w:t>廢除割禮有助於</w:t>
      </w:r>
      <w:proofErr w:type="gramEnd"/>
      <w:r w:rsidRPr="00265B1E">
        <w:rPr>
          <w:rFonts w:cs="新細明體"/>
          <w:spacing w:val="16"/>
          <w:sz w:val="22"/>
          <w:szCs w:val="22"/>
        </w:rPr>
        <w:t>提升醫療衛生，促進落後傳統習俗的</w:t>
      </w:r>
      <w:r w:rsidR="000341F2" w:rsidRPr="00265B1E">
        <w:rPr>
          <w:rFonts w:cs="新細明體"/>
          <w:spacing w:val="16"/>
          <w:sz w:val="22"/>
          <w:szCs w:val="22"/>
        </w:rPr>
        <w:t>發展權</w:t>
      </w:r>
    </w:p>
    <w:p w:rsidR="00D845DF" w:rsidRPr="00265B1E" w:rsidRDefault="00D845DF"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(C)</w:t>
      </w:r>
      <w:r w:rsidRPr="00265B1E">
        <w:rPr>
          <w:rFonts w:cs="新細明體"/>
          <w:spacing w:val="16"/>
          <w:sz w:val="22"/>
          <w:szCs w:val="22"/>
        </w:rPr>
        <w:t>伴隨社會變遷，人權發展應重視平衡天賦人權與傳統文化</w:t>
      </w:r>
    </w:p>
    <w:p w:rsidR="00D845DF" w:rsidRPr="00265B1E" w:rsidRDefault="00D845DF"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(D)</w:t>
      </w:r>
      <w:r w:rsidRPr="00265B1E">
        <w:rPr>
          <w:rFonts w:cs="新細明體"/>
          <w:spacing w:val="16"/>
          <w:sz w:val="22"/>
          <w:szCs w:val="22"/>
        </w:rPr>
        <w:t>在多元文化原則下，應維護</w:t>
      </w:r>
      <w:r w:rsidR="00AB0AF4" w:rsidRPr="00265B1E">
        <w:rPr>
          <w:rFonts w:cs="新細明體"/>
          <w:spacing w:val="16"/>
          <w:sz w:val="22"/>
          <w:szCs w:val="22"/>
        </w:rPr>
        <w:t>部落</w:t>
      </w:r>
      <w:r w:rsidR="0050146E" w:rsidRPr="00265B1E">
        <w:rPr>
          <w:rFonts w:cs="新細明體"/>
          <w:spacing w:val="16"/>
          <w:sz w:val="22"/>
          <w:szCs w:val="22"/>
        </w:rPr>
        <w:t>女性</w:t>
      </w:r>
      <w:r w:rsidRPr="00265B1E">
        <w:rPr>
          <w:rFonts w:cs="新細明體"/>
          <w:spacing w:val="16"/>
          <w:sz w:val="22"/>
          <w:szCs w:val="22"/>
        </w:rPr>
        <w:t>文化發展的基本權益</w:t>
      </w:r>
    </w:p>
    <w:p w:rsidR="00C85957" w:rsidRPr="00265B1E" w:rsidRDefault="00C85957" w:rsidP="00265B1E">
      <w:pPr>
        <w:pStyle w:val="TIT1"/>
        <w:spacing w:beforeLines="25" w:before="60" w:line="340" w:lineRule="atLeast"/>
        <w:ind w:left="378" w:hanging="378"/>
        <w:rPr>
          <w:spacing w:val="16"/>
          <w:sz w:val="22"/>
          <w:szCs w:val="22"/>
          <w:lang w:val="en-US"/>
        </w:rPr>
      </w:pPr>
      <w:bookmarkStart w:id="1" w:name="_Hlk76391693"/>
      <w:r w:rsidRPr="00265B1E">
        <w:rPr>
          <w:spacing w:val="16"/>
          <w:sz w:val="22"/>
          <w:szCs w:val="22"/>
          <w:lang w:val="en-US"/>
        </w:rPr>
        <w:t>3.</w:t>
      </w:r>
      <w:r w:rsidR="0020589A" w:rsidRPr="00265B1E">
        <w:rPr>
          <w:spacing w:val="16"/>
          <w:sz w:val="22"/>
          <w:szCs w:val="22"/>
          <w:lang w:val="en-US"/>
        </w:rPr>
        <w:tab/>
      </w:r>
      <w:r w:rsidRPr="00265B1E">
        <w:rPr>
          <w:spacing w:val="16"/>
          <w:sz w:val="22"/>
          <w:szCs w:val="22"/>
          <w:lang w:val="en-US"/>
        </w:rPr>
        <w:t>媒體影響力日益擴大，</w:t>
      </w:r>
      <w:proofErr w:type="gramStart"/>
      <w:r w:rsidRPr="00265B1E">
        <w:rPr>
          <w:spacing w:val="16"/>
          <w:sz w:val="22"/>
          <w:szCs w:val="22"/>
          <w:lang w:val="en-US"/>
        </w:rPr>
        <w:t>許多閱</w:t>
      </w:r>
      <w:proofErr w:type="gramEnd"/>
      <w:r w:rsidRPr="00265B1E">
        <w:rPr>
          <w:spacing w:val="16"/>
          <w:sz w:val="22"/>
          <w:szCs w:val="22"/>
          <w:lang w:val="en-US"/>
        </w:rPr>
        <w:t>聽民眾組成非營利、非政黨的公民團體，擔負監督媒體角色並以行動增進社會公益。下列行動何者最接近上述概念的落實？</w:t>
      </w:r>
    </w:p>
    <w:p w:rsidR="00C85957" w:rsidRPr="00265B1E" w:rsidRDefault="00D96A24"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(A)</w:t>
      </w:r>
      <w:r w:rsidR="00C85957" w:rsidRPr="00265B1E">
        <w:rPr>
          <w:rFonts w:cs="新細明體"/>
          <w:spacing w:val="16"/>
          <w:sz w:val="22"/>
          <w:szCs w:val="22"/>
        </w:rPr>
        <w:t>某人於網路貼出虐待動物照片，網友合力</w:t>
      </w:r>
      <w:proofErr w:type="gramStart"/>
      <w:r w:rsidR="00C85957" w:rsidRPr="00265B1E">
        <w:rPr>
          <w:rFonts w:cs="新細明體"/>
          <w:spacing w:val="16"/>
          <w:sz w:val="22"/>
          <w:szCs w:val="22"/>
        </w:rPr>
        <w:t>發動肉搜</w:t>
      </w:r>
      <w:proofErr w:type="gramEnd"/>
      <w:r w:rsidR="00C85957" w:rsidRPr="00265B1E">
        <w:rPr>
          <w:rFonts w:cs="新細明體"/>
          <w:spacing w:val="16"/>
          <w:sz w:val="22"/>
          <w:szCs w:val="22"/>
        </w:rPr>
        <w:t>，揭露虐待者身</w:t>
      </w:r>
      <w:r w:rsidR="009C5DF5">
        <w:rPr>
          <w:rFonts w:cs="新細明體" w:hint="eastAsia"/>
          <w:spacing w:val="16"/>
          <w:sz w:val="22"/>
          <w:szCs w:val="22"/>
        </w:rPr>
        <w:t>分</w:t>
      </w:r>
    </w:p>
    <w:p w:rsidR="00C85957" w:rsidRPr="00265B1E" w:rsidRDefault="00D96A24"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(B)</w:t>
      </w:r>
      <w:r w:rsidR="00C85957" w:rsidRPr="00265B1E">
        <w:rPr>
          <w:rFonts w:cs="新細明體"/>
          <w:spacing w:val="16"/>
          <w:sz w:val="22"/>
          <w:szCs w:val="22"/>
        </w:rPr>
        <w:t>某青年創業家接受採訪其創業歷程，因發現報導有誤，要求媒體更正</w:t>
      </w:r>
    </w:p>
    <w:p w:rsidR="00C85957" w:rsidRPr="00265B1E" w:rsidRDefault="00D96A24"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bookmarkStart w:id="2" w:name="_Hlk76462232"/>
      <w:r w:rsidRPr="00265B1E">
        <w:rPr>
          <w:rFonts w:cs="新細明體"/>
          <w:spacing w:val="16"/>
          <w:sz w:val="22"/>
          <w:szCs w:val="22"/>
        </w:rPr>
        <w:t>(C)</w:t>
      </w:r>
      <w:r w:rsidR="00C85957" w:rsidRPr="00265B1E">
        <w:rPr>
          <w:rFonts w:cs="新細明體"/>
          <w:spacing w:val="16"/>
          <w:sz w:val="22"/>
          <w:szCs w:val="22"/>
        </w:rPr>
        <w:t>某媒體出現歧視身障者標題，公民團體發動抗議，要求媒體承諾改善</w:t>
      </w:r>
      <w:bookmarkEnd w:id="2"/>
    </w:p>
    <w:p w:rsidR="00D845DF" w:rsidRPr="00265B1E" w:rsidRDefault="00D96A24"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w:t>
      </w:r>
      <w:r w:rsidR="004C7A4D">
        <w:rPr>
          <w:rFonts w:cs="新細明體" w:hint="eastAsia"/>
          <w:spacing w:val="16"/>
          <w:sz w:val="22"/>
          <w:szCs w:val="22"/>
        </w:rPr>
        <w:t>D</w:t>
      </w:r>
      <w:r w:rsidRPr="00265B1E">
        <w:rPr>
          <w:rFonts w:cs="新細明體"/>
          <w:spacing w:val="16"/>
          <w:sz w:val="22"/>
          <w:szCs w:val="22"/>
        </w:rPr>
        <w:t>)</w:t>
      </w:r>
      <w:r w:rsidR="00C85957" w:rsidRPr="00265B1E">
        <w:rPr>
          <w:rFonts w:cs="新細明體"/>
          <w:spacing w:val="16"/>
          <w:sz w:val="22"/>
          <w:szCs w:val="22"/>
        </w:rPr>
        <w:t>環保團體結合媒體力量揭露某公司排放有毒廢水，要求政府介入調查</w:t>
      </w:r>
      <w:bookmarkEnd w:id="1"/>
    </w:p>
    <w:p w:rsidR="00455068" w:rsidRDefault="006A4B50" w:rsidP="00967DE0">
      <w:pPr>
        <w:pStyle w:val="TIT1"/>
        <w:spacing w:beforeLines="25" w:before="60" w:line="340" w:lineRule="atLeast"/>
        <w:ind w:left="300" w:hanging="300"/>
        <w:rPr>
          <w:spacing w:val="16"/>
          <w:sz w:val="22"/>
          <w:szCs w:val="22"/>
          <w:lang w:val="en-US"/>
        </w:rPr>
      </w:pPr>
      <w:r>
        <w:rPr>
          <w:noProof/>
          <w:lang w:val="en-US"/>
        </w:rPr>
        <w:drawing>
          <wp:anchor distT="0" distB="0" distL="114300" distR="114300" simplePos="0" relativeHeight="251668480" behindDoc="1" locked="0" layoutInCell="1" allowOverlap="1" wp14:anchorId="2F68723D" wp14:editId="54F36826">
            <wp:simplePos x="0" y="0"/>
            <wp:positionH relativeFrom="column">
              <wp:posOffset>2242764</wp:posOffset>
            </wp:positionH>
            <wp:positionV relativeFrom="paragraph">
              <wp:posOffset>519043</wp:posOffset>
            </wp:positionV>
            <wp:extent cx="3430270" cy="1709420"/>
            <wp:effectExtent l="0" t="0" r="0" b="508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0270" cy="1709420"/>
                    </a:xfrm>
                    <a:prstGeom prst="rect">
                      <a:avLst/>
                    </a:prstGeom>
                  </pic:spPr>
                </pic:pic>
              </a:graphicData>
            </a:graphic>
            <wp14:sizeRelH relativeFrom="page">
              <wp14:pctWidth>0</wp14:pctWidth>
            </wp14:sizeRelH>
            <wp14:sizeRelV relativeFrom="page">
              <wp14:pctHeight>0</wp14:pctHeight>
            </wp14:sizeRelV>
          </wp:anchor>
        </w:drawing>
      </w:r>
      <w:r w:rsidR="006C1339">
        <w:rPr>
          <w:spacing w:val="16"/>
          <w:sz w:val="22"/>
          <w:szCs w:val="22"/>
          <w:lang w:val="en-US"/>
        </w:rPr>
        <w:t>4</w:t>
      </w:r>
      <w:r w:rsidR="00445245" w:rsidRPr="00265B1E">
        <w:rPr>
          <w:spacing w:val="16"/>
          <w:sz w:val="22"/>
          <w:szCs w:val="22"/>
          <w:lang w:val="en-US"/>
        </w:rPr>
        <w:t>.</w:t>
      </w:r>
      <w:r w:rsidR="0020589A" w:rsidRPr="00265B1E">
        <w:rPr>
          <w:spacing w:val="16"/>
          <w:sz w:val="22"/>
          <w:szCs w:val="22"/>
          <w:lang w:val="en-US"/>
        </w:rPr>
        <w:tab/>
      </w:r>
      <w:r w:rsidR="00D845DF" w:rsidRPr="00265B1E">
        <w:rPr>
          <w:spacing w:val="16"/>
          <w:sz w:val="22"/>
          <w:szCs w:val="22"/>
          <w:lang w:val="en-US"/>
        </w:rPr>
        <w:t>某國研究者對於兩性的不平等現象是否會因為年齡層而改變的議題，進行研究，依據年齡層差異，呈現兩性勞動參與率的變化，結果如下圖。根據該圖，該研究者最可能做出</w:t>
      </w:r>
      <w:proofErr w:type="gramStart"/>
      <w:r w:rsidR="00D845DF" w:rsidRPr="00265B1E">
        <w:rPr>
          <w:spacing w:val="16"/>
          <w:sz w:val="22"/>
          <w:szCs w:val="22"/>
          <w:lang w:val="en-US"/>
        </w:rPr>
        <w:t>以下何</w:t>
      </w:r>
      <w:proofErr w:type="gramEnd"/>
      <w:r w:rsidR="00D845DF" w:rsidRPr="00265B1E">
        <w:rPr>
          <w:spacing w:val="16"/>
          <w:sz w:val="22"/>
          <w:szCs w:val="22"/>
          <w:lang w:val="en-US"/>
        </w:rPr>
        <w:t>項推論？</w:t>
      </w:r>
    </w:p>
    <w:p w:rsidR="00967DE0" w:rsidRDefault="00967DE0" w:rsidP="002C1D5A">
      <w:pPr>
        <w:pStyle w:val="TIT1"/>
        <w:spacing w:beforeLines="25" w:before="60" w:line="340" w:lineRule="atLeast"/>
        <w:ind w:left="378" w:hanging="378"/>
        <w:jc w:val="left"/>
        <w:rPr>
          <w:spacing w:val="16"/>
          <w:sz w:val="22"/>
          <w:szCs w:val="22"/>
          <w:lang w:val="en-US"/>
        </w:rPr>
      </w:pPr>
    </w:p>
    <w:p w:rsidR="006D3B90" w:rsidRDefault="006D3B90" w:rsidP="002C1D5A">
      <w:pPr>
        <w:pStyle w:val="AA"/>
        <w:widowControl w:val="0"/>
        <w:tabs>
          <w:tab w:val="clear" w:pos="840"/>
          <w:tab w:val="clear" w:pos="4200"/>
        </w:tabs>
        <w:spacing w:line="340" w:lineRule="atLeast"/>
        <w:ind w:left="738" w:hangingChars="150" w:hanging="378"/>
        <w:jc w:val="left"/>
        <w:textAlignment w:val="baseline"/>
        <w:rPr>
          <w:rFonts w:cs="新細明體"/>
          <w:spacing w:val="16"/>
          <w:sz w:val="22"/>
          <w:szCs w:val="22"/>
        </w:rPr>
      </w:pPr>
    </w:p>
    <w:p w:rsidR="00967DE0" w:rsidRDefault="00967DE0"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p>
    <w:p w:rsidR="00967DE0" w:rsidRDefault="00967DE0"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p>
    <w:p w:rsidR="00967DE0" w:rsidRDefault="00967DE0"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p>
    <w:p w:rsidR="00967DE0" w:rsidRDefault="00967DE0"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p>
    <w:p w:rsidR="00967DE0" w:rsidRDefault="00967DE0"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p>
    <w:p w:rsidR="00E279E1" w:rsidRPr="00A111DA" w:rsidRDefault="00D96A24" w:rsidP="006C1339">
      <w:pPr>
        <w:pStyle w:val="AA"/>
        <w:widowControl w:val="0"/>
        <w:tabs>
          <w:tab w:val="clear" w:pos="840"/>
          <w:tab w:val="clear" w:pos="4200"/>
        </w:tabs>
        <w:spacing w:beforeLines="50" w:before="120" w:line="340" w:lineRule="atLeast"/>
        <w:ind w:left="738" w:hangingChars="150" w:hanging="378"/>
        <w:textAlignment w:val="baseline"/>
        <w:rPr>
          <w:rFonts w:cs="新細明體"/>
          <w:spacing w:val="16"/>
          <w:sz w:val="22"/>
          <w:szCs w:val="22"/>
        </w:rPr>
      </w:pPr>
      <w:r w:rsidRPr="00A111DA">
        <w:rPr>
          <w:rFonts w:cs="新細明體"/>
          <w:spacing w:val="16"/>
          <w:sz w:val="22"/>
          <w:szCs w:val="22"/>
        </w:rPr>
        <w:t>(A)</w:t>
      </w:r>
      <w:r w:rsidR="00E279E1" w:rsidRPr="00A111DA">
        <w:rPr>
          <w:rFonts w:cs="新細明體"/>
          <w:spacing w:val="16"/>
          <w:sz w:val="22"/>
          <w:szCs w:val="22"/>
        </w:rPr>
        <w:t>不論年齡層</w:t>
      </w:r>
      <w:r w:rsidR="004C7A4D">
        <w:rPr>
          <w:rFonts w:cs="新細明體" w:hint="eastAsia"/>
          <w:spacing w:val="16"/>
          <w:sz w:val="22"/>
          <w:szCs w:val="22"/>
        </w:rPr>
        <w:t>，</w:t>
      </w:r>
      <w:r w:rsidR="00E279E1" w:rsidRPr="00A111DA">
        <w:rPr>
          <w:rFonts w:cs="新細明體"/>
          <w:spacing w:val="16"/>
          <w:sz w:val="22"/>
          <w:szCs w:val="22"/>
        </w:rPr>
        <w:t>女性的</w:t>
      </w:r>
      <w:proofErr w:type="gramStart"/>
      <w:r w:rsidR="00E279E1" w:rsidRPr="00A111DA">
        <w:rPr>
          <w:rFonts w:cs="新細明體"/>
          <w:spacing w:val="16"/>
          <w:sz w:val="22"/>
          <w:szCs w:val="22"/>
        </w:rPr>
        <w:t>失業率</w:t>
      </w:r>
      <w:r w:rsidR="004C7A4D">
        <w:rPr>
          <w:rFonts w:cs="新細明體" w:hint="eastAsia"/>
          <w:spacing w:val="16"/>
          <w:sz w:val="22"/>
          <w:szCs w:val="22"/>
        </w:rPr>
        <w:t>均</w:t>
      </w:r>
      <w:r w:rsidR="00E279E1" w:rsidRPr="00A111DA">
        <w:rPr>
          <w:rFonts w:cs="新細明體"/>
          <w:spacing w:val="16"/>
          <w:sz w:val="22"/>
          <w:szCs w:val="22"/>
        </w:rPr>
        <w:t>較男性</w:t>
      </w:r>
      <w:proofErr w:type="gramEnd"/>
      <w:r w:rsidR="00E279E1" w:rsidRPr="00A111DA">
        <w:rPr>
          <w:rFonts w:cs="新細明體"/>
          <w:spacing w:val="16"/>
          <w:sz w:val="22"/>
          <w:szCs w:val="22"/>
        </w:rPr>
        <w:t>為高</w:t>
      </w:r>
    </w:p>
    <w:p w:rsidR="00E279E1" w:rsidRPr="00A111DA" w:rsidRDefault="00D96A24"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(B)</w:t>
      </w:r>
      <w:r w:rsidR="00E279E1" w:rsidRPr="00A111DA">
        <w:rPr>
          <w:rFonts w:cs="新細明體"/>
          <w:spacing w:val="16"/>
          <w:sz w:val="22"/>
          <w:szCs w:val="22"/>
        </w:rPr>
        <w:t>不論年齡層</w:t>
      </w:r>
      <w:r w:rsidR="004C7A4D">
        <w:rPr>
          <w:rFonts w:cs="新細明體" w:hint="eastAsia"/>
          <w:spacing w:val="16"/>
          <w:sz w:val="22"/>
          <w:szCs w:val="22"/>
        </w:rPr>
        <w:t>，</w:t>
      </w:r>
      <w:r w:rsidR="00E279E1" w:rsidRPr="00A111DA">
        <w:rPr>
          <w:rFonts w:cs="新細明體"/>
          <w:spacing w:val="16"/>
          <w:sz w:val="22"/>
          <w:szCs w:val="22"/>
        </w:rPr>
        <w:t>女性平均工資所得較男性低</w:t>
      </w:r>
    </w:p>
    <w:p w:rsidR="00E279E1" w:rsidRPr="00A111DA" w:rsidRDefault="00D96A24"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(C)</w:t>
      </w:r>
      <w:r w:rsidR="00E279E1" w:rsidRPr="00A111DA">
        <w:rPr>
          <w:rFonts w:cs="新細明體"/>
          <w:spacing w:val="16"/>
          <w:sz w:val="22"/>
          <w:szCs w:val="22"/>
        </w:rPr>
        <w:t>高齡層的女性，平均就業機會較男性更多</w:t>
      </w:r>
    </w:p>
    <w:p w:rsidR="00E279E1" w:rsidRPr="00A111DA" w:rsidRDefault="00D96A24"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(D)</w:t>
      </w:r>
      <w:r w:rsidR="00E279E1" w:rsidRPr="00A111DA">
        <w:rPr>
          <w:rFonts w:cs="新細明體"/>
          <w:spacing w:val="16"/>
          <w:sz w:val="22"/>
          <w:szCs w:val="22"/>
        </w:rPr>
        <w:t>高齡層的女性，相較男性更容易落入貧窮</w:t>
      </w:r>
    </w:p>
    <w:p w:rsidR="006C1339" w:rsidRPr="00265B1E" w:rsidRDefault="006C1339" w:rsidP="006C1339">
      <w:pPr>
        <w:pStyle w:val="TIT1"/>
        <w:spacing w:beforeLines="25" w:before="60" w:line="340" w:lineRule="atLeast"/>
        <w:ind w:left="378" w:hanging="378"/>
        <w:rPr>
          <w:spacing w:val="16"/>
          <w:sz w:val="22"/>
          <w:szCs w:val="22"/>
          <w:lang w:val="en-US"/>
        </w:rPr>
      </w:pPr>
      <w:r>
        <w:rPr>
          <w:spacing w:val="16"/>
          <w:sz w:val="22"/>
          <w:szCs w:val="22"/>
          <w:lang w:val="en-US"/>
        </w:rPr>
        <w:lastRenderedPageBreak/>
        <w:t>5</w:t>
      </w:r>
      <w:r w:rsidRPr="00265B1E">
        <w:rPr>
          <w:spacing w:val="16"/>
          <w:sz w:val="22"/>
          <w:szCs w:val="22"/>
          <w:lang w:val="en-US"/>
        </w:rPr>
        <w:t>.</w:t>
      </w:r>
      <w:r w:rsidRPr="00265B1E">
        <w:rPr>
          <w:spacing w:val="16"/>
          <w:sz w:val="22"/>
          <w:szCs w:val="22"/>
          <w:lang w:val="en-US"/>
        </w:rPr>
        <w:tab/>
      </w:r>
      <w:r w:rsidRPr="00265B1E">
        <w:rPr>
          <w:spacing w:val="16"/>
          <w:sz w:val="22"/>
          <w:szCs w:val="22"/>
          <w:lang w:val="en-US"/>
        </w:rPr>
        <w:t>某教師提醒同學「多元文化政策」的用意並不是只有行為上表示欣賞或尊重群體差異，而是藉由公共政策的資源分配力量，</w:t>
      </w:r>
      <w:bookmarkStart w:id="3" w:name="_Hlk76391543"/>
      <w:r w:rsidRPr="00265B1E">
        <w:rPr>
          <w:spacing w:val="16"/>
          <w:sz w:val="22"/>
          <w:szCs w:val="22"/>
          <w:lang w:val="en-US"/>
        </w:rPr>
        <w:t>促進不利群體的</w:t>
      </w:r>
      <w:r w:rsidR="009C5DF5">
        <w:rPr>
          <w:rFonts w:hint="eastAsia"/>
          <w:spacing w:val="16"/>
          <w:sz w:val="22"/>
          <w:szCs w:val="22"/>
          <w:lang w:val="en-US"/>
        </w:rPr>
        <w:t>文化</w:t>
      </w:r>
      <w:r w:rsidRPr="00265B1E">
        <w:rPr>
          <w:spacing w:val="16"/>
          <w:sz w:val="22"/>
          <w:szCs w:val="22"/>
          <w:lang w:val="en-US"/>
        </w:rPr>
        <w:t>發展與平等參與社會的權利。</w:t>
      </w:r>
      <w:bookmarkEnd w:id="3"/>
      <w:r w:rsidRPr="00265B1E">
        <w:rPr>
          <w:spacing w:val="16"/>
          <w:sz w:val="22"/>
          <w:szCs w:val="22"/>
          <w:lang w:val="en-US"/>
        </w:rPr>
        <w:t>下列同學所蒐集到的資訊，何者最能突顯上述教師所述的相關政策？</w:t>
      </w:r>
    </w:p>
    <w:p w:rsidR="006C1339" w:rsidRPr="00265B1E" w:rsidRDefault="006C1339" w:rsidP="006C1339">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(A)</w:t>
      </w:r>
      <w:r w:rsidRPr="00265B1E">
        <w:rPr>
          <w:rFonts w:cs="新細明體"/>
          <w:spacing w:val="16"/>
          <w:sz w:val="22"/>
          <w:szCs w:val="22"/>
        </w:rPr>
        <w:t>政府透過</w:t>
      </w:r>
      <w:r w:rsidRPr="00265B1E">
        <w:rPr>
          <w:rFonts w:cs="新細明體"/>
          <w:spacing w:val="16"/>
          <w:sz w:val="22"/>
          <w:szCs w:val="22"/>
        </w:rPr>
        <w:t>BOT</w:t>
      </w:r>
      <w:r w:rsidRPr="00265B1E">
        <w:rPr>
          <w:rFonts w:cs="新細明體"/>
          <w:spacing w:val="16"/>
          <w:sz w:val="22"/>
          <w:szCs w:val="22"/>
        </w:rPr>
        <w:t>方式，獎勵企業興建具原民風格的渡假村振興觀光產業</w:t>
      </w:r>
    </w:p>
    <w:p w:rsidR="006C1339" w:rsidRPr="00265B1E" w:rsidRDefault="006C1339" w:rsidP="006C1339">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(B)</w:t>
      </w:r>
      <w:r w:rsidRPr="00265B1E">
        <w:rPr>
          <w:rFonts w:cs="新細明體"/>
          <w:spacing w:val="16"/>
          <w:sz w:val="22"/>
          <w:szCs w:val="22"/>
        </w:rPr>
        <w:t>政府立法要求公共電視於主要的時段，提供手語新聞或手語翻譯服務</w:t>
      </w:r>
    </w:p>
    <w:p w:rsidR="006C1339" w:rsidRPr="00265B1E" w:rsidRDefault="006C1339" w:rsidP="006C1339">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(C)</w:t>
      </w:r>
      <w:r w:rsidRPr="00265B1E">
        <w:rPr>
          <w:rFonts w:cs="新細明體"/>
          <w:spacing w:val="16"/>
          <w:sz w:val="22"/>
          <w:szCs w:val="22"/>
        </w:rPr>
        <w:t>政府補助社區大學授課，鼓勵文史工作者</w:t>
      </w:r>
      <w:r w:rsidR="009C5DF5">
        <w:rPr>
          <w:rFonts w:cs="新細明體" w:hint="eastAsia"/>
          <w:spacing w:val="16"/>
          <w:sz w:val="22"/>
          <w:szCs w:val="22"/>
        </w:rPr>
        <w:t>研究</w:t>
      </w:r>
      <w:r w:rsidRPr="00265B1E">
        <w:rPr>
          <w:rFonts w:cs="新細明體"/>
          <w:spacing w:val="16"/>
          <w:sz w:val="22"/>
          <w:szCs w:val="22"/>
        </w:rPr>
        <w:t>社區或部落發展</w:t>
      </w:r>
      <w:r w:rsidR="009C5DF5" w:rsidRPr="00265B1E">
        <w:rPr>
          <w:rFonts w:cs="新細明體"/>
          <w:spacing w:val="16"/>
          <w:sz w:val="22"/>
          <w:szCs w:val="22"/>
        </w:rPr>
        <w:t>的</w:t>
      </w:r>
      <w:r w:rsidRPr="00265B1E">
        <w:rPr>
          <w:rFonts w:cs="新細明體"/>
          <w:spacing w:val="16"/>
          <w:sz w:val="22"/>
          <w:szCs w:val="22"/>
        </w:rPr>
        <w:t>歷史</w:t>
      </w:r>
    </w:p>
    <w:p w:rsidR="006C1339" w:rsidRPr="00265B1E" w:rsidRDefault="006C1339" w:rsidP="006C1339">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(D)</w:t>
      </w:r>
      <w:r w:rsidRPr="00265B1E">
        <w:rPr>
          <w:rFonts w:cs="新細明體"/>
          <w:spacing w:val="16"/>
          <w:sz w:val="22"/>
          <w:szCs w:val="22"/>
        </w:rPr>
        <w:t>政府於工業區內興建</w:t>
      </w:r>
      <w:proofErr w:type="gramStart"/>
      <w:r w:rsidRPr="00265B1E">
        <w:rPr>
          <w:rFonts w:cs="新細明體"/>
          <w:spacing w:val="16"/>
          <w:sz w:val="22"/>
          <w:szCs w:val="22"/>
        </w:rPr>
        <w:t>國際移工宿舍</w:t>
      </w:r>
      <w:proofErr w:type="gramEnd"/>
      <w:r w:rsidRPr="00265B1E">
        <w:rPr>
          <w:rFonts w:cs="新細明體"/>
          <w:spacing w:val="16"/>
          <w:sz w:val="22"/>
          <w:szCs w:val="22"/>
        </w:rPr>
        <w:t>，</w:t>
      </w:r>
      <w:proofErr w:type="gramStart"/>
      <w:r w:rsidRPr="00265B1E">
        <w:rPr>
          <w:rFonts w:cs="新細明體"/>
          <w:spacing w:val="16"/>
          <w:sz w:val="22"/>
          <w:szCs w:val="22"/>
        </w:rPr>
        <w:t>提供移工舒適</w:t>
      </w:r>
      <w:proofErr w:type="gramEnd"/>
      <w:r w:rsidRPr="00265B1E">
        <w:rPr>
          <w:rFonts w:cs="新細明體"/>
          <w:spacing w:val="16"/>
          <w:sz w:val="22"/>
          <w:szCs w:val="22"/>
        </w:rPr>
        <w:t>且安全的居住環境</w:t>
      </w:r>
    </w:p>
    <w:p w:rsidR="00D845DF" w:rsidRPr="00A111DA" w:rsidRDefault="0020589A" w:rsidP="00265B1E">
      <w:pPr>
        <w:pStyle w:val="TIT1"/>
        <w:spacing w:beforeLines="25" w:before="60" w:line="340" w:lineRule="atLeast"/>
        <w:ind w:left="378" w:hanging="378"/>
        <w:rPr>
          <w:spacing w:val="16"/>
          <w:sz w:val="22"/>
          <w:szCs w:val="22"/>
          <w:lang w:val="en-US"/>
        </w:rPr>
      </w:pPr>
      <w:r w:rsidRPr="00A111DA">
        <w:rPr>
          <w:spacing w:val="16"/>
          <w:sz w:val="22"/>
          <w:szCs w:val="22"/>
          <w:lang w:val="en-US"/>
        </w:rPr>
        <w:t>6</w:t>
      </w:r>
      <w:r w:rsidR="00446276" w:rsidRPr="00A111DA">
        <w:rPr>
          <w:spacing w:val="16"/>
          <w:sz w:val="22"/>
          <w:szCs w:val="22"/>
          <w:lang w:val="en-US"/>
        </w:rPr>
        <w:t>.</w:t>
      </w:r>
      <w:bookmarkStart w:id="4" w:name="_Hlk70883793"/>
      <w:r w:rsidRPr="00A111DA">
        <w:rPr>
          <w:spacing w:val="16"/>
          <w:sz w:val="22"/>
          <w:szCs w:val="22"/>
          <w:lang w:val="en-US"/>
        </w:rPr>
        <w:tab/>
      </w:r>
      <w:proofErr w:type="gramStart"/>
      <w:r w:rsidR="00D845DF" w:rsidRPr="00A111DA">
        <w:rPr>
          <w:spacing w:val="16"/>
          <w:sz w:val="22"/>
          <w:szCs w:val="22"/>
          <w:lang w:val="en-US"/>
        </w:rPr>
        <w:t>已知某國</w:t>
      </w:r>
      <w:proofErr w:type="gramEnd"/>
      <w:r w:rsidR="00D845DF" w:rsidRPr="00A111DA">
        <w:rPr>
          <w:spacing w:val="16"/>
          <w:sz w:val="22"/>
          <w:szCs w:val="22"/>
          <w:lang w:val="en-US"/>
        </w:rPr>
        <w:t>在過去</w:t>
      </w:r>
      <w:r w:rsidR="00D845DF" w:rsidRPr="00A111DA">
        <w:rPr>
          <w:spacing w:val="16"/>
          <w:sz w:val="22"/>
          <w:szCs w:val="22"/>
          <w:lang w:val="en-US"/>
        </w:rPr>
        <w:t>40</w:t>
      </w:r>
      <w:r w:rsidR="00D845DF" w:rsidRPr="00A111DA">
        <w:rPr>
          <w:spacing w:val="16"/>
          <w:sz w:val="22"/>
          <w:szCs w:val="22"/>
          <w:lang w:val="en-US"/>
        </w:rPr>
        <w:t>年來的經濟與社會發展，有以下趨勢：（</w:t>
      </w:r>
      <w:r w:rsidR="00D845DF" w:rsidRPr="00A111DA">
        <w:rPr>
          <w:spacing w:val="16"/>
          <w:sz w:val="22"/>
          <w:szCs w:val="22"/>
          <w:lang w:val="en-US"/>
        </w:rPr>
        <w:t>1</w:t>
      </w:r>
      <w:r w:rsidR="00D845DF" w:rsidRPr="00A111DA">
        <w:rPr>
          <w:spacing w:val="16"/>
          <w:sz w:val="22"/>
          <w:szCs w:val="22"/>
          <w:lang w:val="en-US"/>
        </w:rPr>
        <w:t>）國民平均教育程度與國民平均所得提高，（</w:t>
      </w:r>
      <w:r w:rsidR="00D845DF" w:rsidRPr="00A111DA">
        <w:rPr>
          <w:spacing w:val="16"/>
          <w:sz w:val="22"/>
          <w:szCs w:val="22"/>
          <w:lang w:val="en-US"/>
        </w:rPr>
        <w:t>2</w:t>
      </w:r>
      <w:r w:rsidR="00D845DF" w:rsidRPr="00A111DA">
        <w:rPr>
          <w:spacing w:val="16"/>
          <w:sz w:val="22"/>
          <w:szCs w:val="22"/>
          <w:lang w:val="en-US"/>
        </w:rPr>
        <w:t>）</w:t>
      </w:r>
      <w:r w:rsidR="00D845DF" w:rsidRPr="00A111DA">
        <w:rPr>
          <w:spacing w:val="16"/>
          <w:sz w:val="22"/>
          <w:szCs w:val="22"/>
          <w:lang w:val="en-US"/>
        </w:rPr>
        <w:t>GDP</w:t>
      </w:r>
      <w:r w:rsidR="00D845DF" w:rsidRPr="00A111DA">
        <w:rPr>
          <w:spacing w:val="16"/>
          <w:sz w:val="22"/>
          <w:szCs w:val="22"/>
          <w:lang w:val="en-US"/>
        </w:rPr>
        <w:t>成長依賴出口帶動</w:t>
      </w:r>
      <w:r w:rsidR="00203D1E" w:rsidRPr="00A111DA">
        <w:rPr>
          <w:rFonts w:hint="eastAsia"/>
          <w:spacing w:val="16"/>
          <w:sz w:val="22"/>
          <w:szCs w:val="22"/>
          <w:lang w:val="en-US"/>
        </w:rPr>
        <w:t>及外人投資</w:t>
      </w:r>
      <w:r w:rsidR="00D845DF" w:rsidRPr="00A111DA">
        <w:rPr>
          <w:spacing w:val="16"/>
          <w:sz w:val="22"/>
          <w:szCs w:val="22"/>
          <w:lang w:val="en-US"/>
        </w:rPr>
        <w:t>，（</w:t>
      </w:r>
      <w:r w:rsidR="00D845DF" w:rsidRPr="00A111DA">
        <w:rPr>
          <w:spacing w:val="16"/>
          <w:sz w:val="22"/>
          <w:szCs w:val="22"/>
          <w:lang w:val="en-US"/>
        </w:rPr>
        <w:t>3</w:t>
      </w:r>
      <w:r w:rsidR="00D845DF" w:rsidRPr="00A111DA">
        <w:rPr>
          <w:spacing w:val="16"/>
          <w:sz w:val="22"/>
          <w:szCs w:val="22"/>
          <w:lang w:val="en-US"/>
        </w:rPr>
        <w:t>）房地產價格上漲幅度</w:t>
      </w:r>
      <w:r w:rsidR="00F570A2" w:rsidRPr="00A111DA">
        <w:rPr>
          <w:spacing w:val="16"/>
          <w:sz w:val="22"/>
          <w:szCs w:val="22"/>
          <w:lang w:val="en-US"/>
        </w:rPr>
        <w:t>遠</w:t>
      </w:r>
      <w:r w:rsidR="00D845DF" w:rsidRPr="00A111DA">
        <w:rPr>
          <w:spacing w:val="16"/>
          <w:sz w:val="22"/>
          <w:szCs w:val="22"/>
          <w:lang w:val="en-US"/>
        </w:rPr>
        <w:t>超過薪資所得上漲幅度。假設該國有研究者又發現，在此同期，</w:t>
      </w:r>
      <w:r w:rsidR="00D845DF" w:rsidRPr="00A111DA">
        <w:rPr>
          <w:spacing w:val="16"/>
          <w:sz w:val="22"/>
          <w:szCs w:val="22"/>
          <w:lang w:val="en-US"/>
        </w:rPr>
        <w:t>25</w:t>
      </w:r>
      <w:r w:rsidR="00D845DF" w:rsidRPr="00A111DA">
        <w:rPr>
          <w:spacing w:val="16"/>
          <w:sz w:val="22"/>
          <w:szCs w:val="22"/>
          <w:lang w:val="en-US"/>
        </w:rPr>
        <w:t>歲以上的人口當中，不論年齡或世代，子女代的職業與教育程度，和父母代的職業與教育程度的關連性，</w:t>
      </w:r>
      <w:r w:rsidR="00B34336" w:rsidRPr="00A111DA">
        <w:rPr>
          <w:spacing w:val="16"/>
          <w:sz w:val="22"/>
          <w:szCs w:val="22"/>
          <w:lang w:val="en-US"/>
        </w:rPr>
        <w:t>有</w:t>
      </w:r>
      <w:r w:rsidR="00D845DF" w:rsidRPr="00A111DA">
        <w:rPr>
          <w:spacing w:val="16"/>
          <w:sz w:val="22"/>
          <w:szCs w:val="22"/>
          <w:lang w:val="en-US"/>
        </w:rPr>
        <w:t>微幅下降</w:t>
      </w:r>
      <w:r w:rsidR="00B34336" w:rsidRPr="00A111DA">
        <w:rPr>
          <w:spacing w:val="16"/>
          <w:sz w:val="22"/>
          <w:szCs w:val="22"/>
          <w:lang w:val="en-US"/>
        </w:rPr>
        <w:t>的</w:t>
      </w:r>
      <w:r w:rsidR="00D845DF" w:rsidRPr="00A111DA">
        <w:rPr>
          <w:spacing w:val="16"/>
          <w:sz w:val="22"/>
          <w:szCs w:val="22"/>
          <w:lang w:val="en-US"/>
        </w:rPr>
        <w:t>趨勢，但高教育程度父母對子女日後職業地位與所得的影響則有上升情形。該研究者擬提出下列四個結論，請指出其中</w:t>
      </w:r>
      <w:r w:rsidR="00D845DF" w:rsidRPr="00A111DA">
        <w:rPr>
          <w:b/>
          <w:spacing w:val="16"/>
          <w:sz w:val="22"/>
          <w:szCs w:val="22"/>
          <w:u w:val="single"/>
          <w:lang w:val="en-US"/>
        </w:rPr>
        <w:t>最不可能</w:t>
      </w:r>
      <w:r w:rsidR="00D845DF" w:rsidRPr="004827E8">
        <w:rPr>
          <w:spacing w:val="16"/>
          <w:sz w:val="22"/>
          <w:szCs w:val="22"/>
          <w:lang w:val="en-US"/>
        </w:rPr>
        <w:t>正確</w:t>
      </w:r>
      <w:r w:rsidR="00D845DF" w:rsidRPr="00A111DA">
        <w:rPr>
          <w:spacing w:val="16"/>
          <w:sz w:val="22"/>
          <w:szCs w:val="22"/>
          <w:lang w:val="en-US"/>
        </w:rPr>
        <w:t>的一個為何？</w:t>
      </w:r>
    </w:p>
    <w:p w:rsidR="00D40C40" w:rsidRPr="00A111DA" w:rsidRDefault="00D40C40"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(A)</w:t>
      </w:r>
      <w:r w:rsidRPr="00A111DA">
        <w:rPr>
          <w:rFonts w:cs="新細明體"/>
          <w:spacing w:val="16"/>
          <w:sz w:val="22"/>
          <w:szCs w:val="22"/>
        </w:rPr>
        <w:t>年輕世代依靠自身努力所可累積的經濟資本，比上一代高</w:t>
      </w:r>
    </w:p>
    <w:p w:rsidR="00D40C40" w:rsidRPr="00A111DA" w:rsidRDefault="00D40C40"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(B)</w:t>
      </w:r>
      <w:r w:rsidRPr="00A111DA">
        <w:rPr>
          <w:rFonts w:cs="新細明體"/>
          <w:spacing w:val="16"/>
          <w:sz w:val="22"/>
          <w:szCs w:val="22"/>
        </w:rPr>
        <w:t>年輕世代擁有較高的人力資本，同時面臨更大的</w:t>
      </w:r>
      <w:r w:rsidR="00D845DF" w:rsidRPr="00A111DA">
        <w:rPr>
          <w:rFonts w:cs="新細明體"/>
          <w:spacing w:val="16"/>
          <w:sz w:val="22"/>
          <w:szCs w:val="22"/>
        </w:rPr>
        <w:t>全球</w:t>
      </w:r>
      <w:r w:rsidRPr="00A111DA">
        <w:rPr>
          <w:rFonts w:cs="新細明體"/>
          <w:spacing w:val="16"/>
          <w:sz w:val="22"/>
          <w:szCs w:val="22"/>
        </w:rPr>
        <w:t>競爭</w:t>
      </w:r>
    </w:p>
    <w:p w:rsidR="00D40C40" w:rsidRPr="00A111DA" w:rsidRDefault="00D40C40"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(C)</w:t>
      </w:r>
      <w:r w:rsidRPr="00A111DA">
        <w:rPr>
          <w:rFonts w:cs="新細明體"/>
          <w:spacing w:val="16"/>
          <w:sz w:val="22"/>
          <w:szCs w:val="22"/>
        </w:rPr>
        <w:t>年輕世代擁有的</w:t>
      </w:r>
      <w:r w:rsidR="00203D1E" w:rsidRPr="00A111DA">
        <w:rPr>
          <w:rFonts w:cs="新細明體" w:hint="eastAsia"/>
          <w:spacing w:val="16"/>
          <w:sz w:val="22"/>
          <w:szCs w:val="22"/>
        </w:rPr>
        <w:t>經濟</w:t>
      </w:r>
      <w:r w:rsidRPr="00A111DA">
        <w:rPr>
          <w:rFonts w:cs="新細明體"/>
          <w:spacing w:val="16"/>
          <w:sz w:val="22"/>
          <w:szCs w:val="22"/>
        </w:rPr>
        <w:t>、文化資本逐漸</w:t>
      </w:r>
      <w:r w:rsidR="00D845DF" w:rsidRPr="00A111DA">
        <w:rPr>
          <w:rFonts w:cs="新細明體"/>
          <w:spacing w:val="16"/>
          <w:sz w:val="22"/>
          <w:szCs w:val="22"/>
        </w:rPr>
        <w:t>不受</w:t>
      </w:r>
      <w:r w:rsidRPr="00A111DA">
        <w:rPr>
          <w:rFonts w:cs="新細明體"/>
          <w:spacing w:val="16"/>
          <w:sz w:val="22"/>
          <w:szCs w:val="22"/>
        </w:rPr>
        <w:t>其父母、家庭背景影響</w:t>
      </w:r>
    </w:p>
    <w:p w:rsidR="00766C5D" w:rsidRPr="00A111DA" w:rsidRDefault="00D40C40"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(D)</w:t>
      </w:r>
      <w:r w:rsidRPr="00A111DA">
        <w:rPr>
          <w:rFonts w:cs="新細明體"/>
          <w:spacing w:val="16"/>
          <w:sz w:val="22"/>
          <w:szCs w:val="22"/>
        </w:rPr>
        <w:t>年輕世代社會經濟成就越高的人，越可能受惠於其家庭背景優勢</w:t>
      </w:r>
      <w:bookmarkEnd w:id="4"/>
    </w:p>
    <w:p w:rsidR="00E7022F" w:rsidRPr="00A111DA" w:rsidRDefault="002172BF" w:rsidP="00265B1E">
      <w:pPr>
        <w:pStyle w:val="TIT1"/>
        <w:spacing w:beforeLines="25" w:before="60" w:line="340" w:lineRule="atLeast"/>
        <w:ind w:left="378" w:hanging="378"/>
        <w:rPr>
          <w:spacing w:val="16"/>
          <w:sz w:val="22"/>
          <w:szCs w:val="22"/>
          <w:lang w:val="en-US"/>
        </w:rPr>
      </w:pPr>
      <w:r w:rsidRPr="00A111DA">
        <w:rPr>
          <w:spacing w:val="16"/>
          <w:sz w:val="22"/>
          <w:szCs w:val="22"/>
          <w:lang w:val="en-US"/>
        </w:rPr>
        <w:t>7</w:t>
      </w:r>
      <w:r w:rsidR="00BA5C68" w:rsidRPr="00A111DA">
        <w:rPr>
          <w:spacing w:val="16"/>
          <w:sz w:val="22"/>
          <w:szCs w:val="22"/>
          <w:lang w:val="en-US"/>
        </w:rPr>
        <w:t>.</w:t>
      </w:r>
      <w:r w:rsidR="0020589A" w:rsidRPr="00A111DA">
        <w:rPr>
          <w:spacing w:val="16"/>
          <w:sz w:val="22"/>
          <w:szCs w:val="22"/>
          <w:lang w:val="en-US"/>
        </w:rPr>
        <w:tab/>
      </w:r>
      <w:r w:rsidR="00E7022F" w:rsidRPr="00A111DA">
        <w:rPr>
          <w:spacing w:val="16"/>
          <w:sz w:val="22"/>
          <w:szCs w:val="22"/>
          <w:lang w:val="en-US"/>
        </w:rPr>
        <w:t>關於性騷擾防治的立法行動，很多先從工作場所的檢討防治開始，接著才進一步將範圍擴大到其他非工作場所。學者指出這與立法推動者首先意識到發生性騷擾的根本問題不在性別，而是不平等的問題。下列敘述何者最能支持此學者的觀點？</w:t>
      </w:r>
    </w:p>
    <w:p w:rsidR="00D845DF" w:rsidRPr="00A111DA" w:rsidRDefault="00D96A24"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(A)</w:t>
      </w:r>
      <w:r w:rsidR="00D845DF" w:rsidRPr="00A111DA">
        <w:rPr>
          <w:rFonts w:cs="新細明體"/>
          <w:spacing w:val="16"/>
          <w:sz w:val="22"/>
          <w:szCs w:val="22"/>
        </w:rPr>
        <w:t>職場中的男性常</w:t>
      </w:r>
      <w:r w:rsidR="00203D1E" w:rsidRPr="00A111DA">
        <w:rPr>
          <w:rFonts w:cs="新細明體" w:hint="eastAsia"/>
          <w:spacing w:val="16"/>
          <w:sz w:val="22"/>
          <w:szCs w:val="22"/>
        </w:rPr>
        <w:t>占</w:t>
      </w:r>
      <w:r w:rsidR="00D845DF" w:rsidRPr="00A111DA">
        <w:rPr>
          <w:rFonts w:cs="新細明體"/>
          <w:spacing w:val="16"/>
          <w:sz w:val="22"/>
          <w:szCs w:val="22"/>
        </w:rPr>
        <w:t>有人數優勢，女性易成為被騷擾的受害者</w:t>
      </w:r>
    </w:p>
    <w:p w:rsidR="00D845DF" w:rsidRPr="00A111DA" w:rsidRDefault="00D96A24"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(B)</w:t>
      </w:r>
      <w:r w:rsidR="00D845DF" w:rsidRPr="00A111DA">
        <w:rPr>
          <w:rFonts w:cs="新細明體"/>
          <w:spacing w:val="16"/>
          <w:sz w:val="22"/>
          <w:szCs w:val="22"/>
        </w:rPr>
        <w:t>職場中普遍存在權力從屬關係，容易發生上對下的騷擾事件</w:t>
      </w:r>
    </w:p>
    <w:p w:rsidR="00D845DF" w:rsidRPr="00A111DA" w:rsidRDefault="00D96A24"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(C)</w:t>
      </w:r>
      <w:r w:rsidR="00D845DF" w:rsidRPr="00A111DA">
        <w:rPr>
          <w:rFonts w:cs="新細明體"/>
          <w:spacing w:val="16"/>
          <w:sz w:val="22"/>
          <w:szCs w:val="22"/>
        </w:rPr>
        <w:t>職場要求團隊合作，壓力迫使人們容易忽視困擾的騷擾言行</w:t>
      </w:r>
    </w:p>
    <w:p w:rsidR="00D40C40" w:rsidRPr="00A111DA" w:rsidRDefault="00D96A24"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(D)</w:t>
      </w:r>
      <w:r w:rsidR="00D845DF" w:rsidRPr="00A111DA">
        <w:rPr>
          <w:rFonts w:cs="新細明體"/>
          <w:spacing w:val="16"/>
          <w:sz w:val="22"/>
          <w:szCs w:val="22"/>
        </w:rPr>
        <w:t>職場</w:t>
      </w:r>
      <w:proofErr w:type="gramStart"/>
      <w:r w:rsidR="00D845DF" w:rsidRPr="00A111DA">
        <w:rPr>
          <w:rFonts w:cs="新細明體"/>
          <w:spacing w:val="16"/>
          <w:sz w:val="22"/>
          <w:szCs w:val="22"/>
        </w:rPr>
        <w:t>平等屬</w:t>
      </w:r>
      <w:proofErr w:type="gramEnd"/>
      <w:r w:rsidR="00D845DF" w:rsidRPr="00A111DA">
        <w:rPr>
          <w:rFonts w:cs="新細明體"/>
          <w:spacing w:val="16"/>
          <w:sz w:val="22"/>
          <w:szCs w:val="22"/>
        </w:rPr>
        <w:t>人民就業保障基本權利，國家推動立法比較容易</w:t>
      </w:r>
    </w:p>
    <w:p w:rsidR="000341F2" w:rsidRPr="00A111DA" w:rsidRDefault="000341F2" w:rsidP="00265B1E">
      <w:pPr>
        <w:pStyle w:val="TIT1"/>
        <w:spacing w:beforeLines="25" w:before="60" w:line="340" w:lineRule="atLeast"/>
        <w:ind w:left="378" w:hanging="378"/>
        <w:rPr>
          <w:spacing w:val="16"/>
          <w:sz w:val="22"/>
          <w:szCs w:val="22"/>
          <w:lang w:val="en-US"/>
        </w:rPr>
      </w:pPr>
      <w:bookmarkStart w:id="5" w:name="_Hlk69467532"/>
      <w:bookmarkStart w:id="6" w:name="_Hlk69467655"/>
      <w:r w:rsidRPr="00A111DA">
        <w:rPr>
          <w:spacing w:val="16"/>
          <w:sz w:val="22"/>
          <w:szCs w:val="22"/>
          <w:lang w:val="en-US"/>
        </w:rPr>
        <w:t>8.</w:t>
      </w:r>
      <w:r w:rsidR="0020589A" w:rsidRPr="00A111DA">
        <w:rPr>
          <w:spacing w:val="16"/>
          <w:sz w:val="22"/>
          <w:szCs w:val="22"/>
          <w:lang w:val="en-US"/>
        </w:rPr>
        <w:tab/>
      </w:r>
      <w:r w:rsidR="00203D1E" w:rsidRPr="00A111DA">
        <w:rPr>
          <w:rFonts w:hint="eastAsia"/>
          <w:spacing w:val="16"/>
          <w:sz w:val="22"/>
          <w:szCs w:val="22"/>
          <w:lang w:val="en-US"/>
        </w:rPr>
        <w:t>假設</w:t>
      </w:r>
      <w:r w:rsidRPr="00A111DA">
        <w:rPr>
          <w:spacing w:val="16"/>
          <w:sz w:val="22"/>
          <w:szCs w:val="22"/>
          <w:lang w:val="en-US"/>
        </w:rPr>
        <w:t>我國某直轄市政府為落實節能</w:t>
      </w:r>
      <w:proofErr w:type="gramStart"/>
      <w:r w:rsidRPr="00A111DA">
        <w:rPr>
          <w:spacing w:val="16"/>
          <w:sz w:val="22"/>
          <w:szCs w:val="22"/>
          <w:lang w:val="en-US"/>
        </w:rPr>
        <w:t>減碳，</w:t>
      </w:r>
      <w:proofErr w:type="gramEnd"/>
      <w:r w:rsidR="00203D1E" w:rsidRPr="00A111DA">
        <w:rPr>
          <w:rFonts w:hint="eastAsia"/>
          <w:spacing w:val="16"/>
          <w:sz w:val="22"/>
          <w:szCs w:val="22"/>
          <w:lang w:val="en-US"/>
        </w:rPr>
        <w:t>希望透過自治條例規範</w:t>
      </w:r>
      <w:r w:rsidRPr="00A111DA">
        <w:rPr>
          <w:spacing w:val="16"/>
          <w:sz w:val="22"/>
          <w:szCs w:val="22"/>
          <w:lang w:val="en-US"/>
        </w:rPr>
        <w:t>該市營業及辦公場所室內冷氣平均溫度須保持在攝氏</w:t>
      </w:r>
      <w:r w:rsidRPr="00A111DA">
        <w:rPr>
          <w:spacing w:val="16"/>
          <w:sz w:val="22"/>
          <w:szCs w:val="22"/>
          <w:lang w:val="en-US"/>
        </w:rPr>
        <w:t>26</w:t>
      </w:r>
      <w:r w:rsidRPr="00A111DA">
        <w:rPr>
          <w:spacing w:val="16"/>
          <w:sz w:val="22"/>
          <w:szCs w:val="22"/>
          <w:lang w:val="en-US"/>
        </w:rPr>
        <w:t>度以上，</w:t>
      </w:r>
      <w:r w:rsidR="00203D1E" w:rsidRPr="00A111DA">
        <w:rPr>
          <w:rFonts w:hint="eastAsia"/>
          <w:spacing w:val="16"/>
          <w:sz w:val="22"/>
          <w:szCs w:val="22"/>
          <w:lang w:val="en-US"/>
        </w:rPr>
        <w:t>否則將依規定處罰</w:t>
      </w:r>
      <w:r w:rsidRPr="00A111DA">
        <w:rPr>
          <w:spacing w:val="16"/>
          <w:sz w:val="22"/>
          <w:szCs w:val="22"/>
          <w:lang w:val="en-US"/>
        </w:rPr>
        <w:t>。</w:t>
      </w:r>
      <w:proofErr w:type="gramStart"/>
      <w:r w:rsidRPr="00A111DA">
        <w:rPr>
          <w:spacing w:val="16"/>
          <w:sz w:val="22"/>
          <w:szCs w:val="22"/>
          <w:lang w:val="en-US"/>
        </w:rPr>
        <w:t>依據題文資訊</w:t>
      </w:r>
      <w:proofErr w:type="gramEnd"/>
      <w:r w:rsidRPr="00A111DA">
        <w:rPr>
          <w:spacing w:val="16"/>
          <w:sz w:val="22"/>
          <w:szCs w:val="22"/>
          <w:lang w:val="en-US"/>
        </w:rPr>
        <w:t>，有關</w:t>
      </w:r>
      <w:r w:rsidR="00203D1E" w:rsidRPr="00A111DA">
        <w:rPr>
          <w:rFonts w:hint="eastAsia"/>
          <w:spacing w:val="16"/>
          <w:sz w:val="22"/>
          <w:szCs w:val="22"/>
          <w:lang w:val="en-US"/>
        </w:rPr>
        <w:t>前述法規涉及的</w:t>
      </w:r>
      <w:r w:rsidRPr="00A111DA">
        <w:rPr>
          <w:spacing w:val="16"/>
          <w:sz w:val="22"/>
          <w:szCs w:val="22"/>
          <w:lang w:val="en-US"/>
        </w:rPr>
        <w:t>各層級政府權責及地方治理，下列敘述何者正確？</w:t>
      </w:r>
    </w:p>
    <w:p w:rsidR="00A94DEC" w:rsidRPr="00A111DA" w:rsidRDefault="00A94DEC"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(A)</w:t>
      </w:r>
      <w:r w:rsidRPr="00A111DA">
        <w:rPr>
          <w:rFonts w:cs="新細明體"/>
          <w:spacing w:val="16"/>
          <w:sz w:val="22"/>
          <w:szCs w:val="22"/>
        </w:rPr>
        <w:t>屬於中央政府委託地方政府辦理的事項</w:t>
      </w:r>
    </w:p>
    <w:p w:rsidR="00A94DEC" w:rsidRPr="00A111DA" w:rsidRDefault="00A94DEC"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(B)</w:t>
      </w:r>
      <w:r w:rsidRPr="00A111DA">
        <w:rPr>
          <w:rFonts w:cs="新細明體"/>
          <w:spacing w:val="16"/>
          <w:sz w:val="22"/>
          <w:szCs w:val="22"/>
        </w:rPr>
        <w:t>市政府採取公私協力方式執行節能減碳</w:t>
      </w:r>
    </w:p>
    <w:p w:rsidR="00A94DEC" w:rsidRPr="00A111DA" w:rsidRDefault="00A94DEC"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(C)</w:t>
      </w:r>
      <w:r w:rsidR="00203D1E" w:rsidRPr="00A111DA">
        <w:rPr>
          <w:rFonts w:cs="新細明體" w:hint="eastAsia"/>
          <w:spacing w:val="16"/>
          <w:sz w:val="22"/>
          <w:szCs w:val="22"/>
        </w:rPr>
        <w:t>該項法規須經該直轄市市議會議</w:t>
      </w:r>
      <w:r w:rsidR="00F67368">
        <w:rPr>
          <w:rFonts w:cs="新細明體" w:hint="eastAsia"/>
          <w:spacing w:val="16"/>
          <w:sz w:val="22"/>
          <w:szCs w:val="22"/>
        </w:rPr>
        <w:t>決</w:t>
      </w:r>
      <w:r w:rsidR="00203D1E" w:rsidRPr="00A111DA">
        <w:rPr>
          <w:rFonts w:cs="新細明體" w:hint="eastAsia"/>
          <w:spacing w:val="16"/>
          <w:sz w:val="22"/>
          <w:szCs w:val="22"/>
        </w:rPr>
        <w:t>通過</w:t>
      </w:r>
    </w:p>
    <w:p w:rsidR="00BA5C68" w:rsidRPr="00A111DA" w:rsidRDefault="00A94DEC"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(D)</w:t>
      </w:r>
      <w:r w:rsidRPr="00A111DA">
        <w:rPr>
          <w:rFonts w:cs="新細明體"/>
          <w:spacing w:val="16"/>
          <w:sz w:val="22"/>
          <w:szCs w:val="22"/>
        </w:rPr>
        <w:t>其他縣市可透過跨縣市合作施行該條例</w:t>
      </w:r>
    </w:p>
    <w:p w:rsidR="00AB7D5E" w:rsidRPr="00A111DA" w:rsidRDefault="00AB7D5E" w:rsidP="00265B1E">
      <w:pPr>
        <w:pStyle w:val="TIT1"/>
        <w:spacing w:beforeLines="25" w:before="60" w:line="340" w:lineRule="atLeast"/>
        <w:ind w:left="378" w:hanging="378"/>
        <w:rPr>
          <w:spacing w:val="16"/>
          <w:sz w:val="22"/>
          <w:szCs w:val="22"/>
          <w:lang w:val="en-US"/>
        </w:rPr>
      </w:pPr>
      <w:r w:rsidRPr="00A111DA">
        <w:rPr>
          <w:spacing w:val="16"/>
          <w:sz w:val="22"/>
          <w:szCs w:val="22"/>
          <w:lang w:val="en-US"/>
        </w:rPr>
        <w:t>9.</w:t>
      </w:r>
      <w:r w:rsidR="0020589A" w:rsidRPr="00A111DA">
        <w:rPr>
          <w:spacing w:val="16"/>
          <w:sz w:val="22"/>
          <w:szCs w:val="22"/>
          <w:lang w:val="en-US"/>
        </w:rPr>
        <w:tab/>
      </w:r>
      <w:r w:rsidRPr="00A111DA">
        <w:rPr>
          <w:spacing w:val="16"/>
          <w:sz w:val="22"/>
          <w:szCs w:val="22"/>
          <w:lang w:val="en-US"/>
        </w:rPr>
        <w:t>主權代表一個國家在國際上具有獨立自主的地位，</w:t>
      </w:r>
      <w:proofErr w:type="gramStart"/>
      <w:r w:rsidRPr="00A111DA">
        <w:rPr>
          <w:spacing w:val="16"/>
          <w:sz w:val="22"/>
          <w:szCs w:val="22"/>
          <w:lang w:val="en-US"/>
        </w:rPr>
        <w:t>各國均會利用</w:t>
      </w:r>
      <w:proofErr w:type="gramEnd"/>
      <w:r w:rsidRPr="00A111DA">
        <w:rPr>
          <w:spacing w:val="16"/>
          <w:sz w:val="22"/>
          <w:szCs w:val="22"/>
          <w:lang w:val="en-US"/>
        </w:rPr>
        <w:t>各種作為來展現國家的主權。下列政府作為，</w:t>
      </w:r>
      <w:r w:rsidR="00E7022F" w:rsidRPr="00A111DA">
        <w:rPr>
          <w:spacing w:val="16"/>
          <w:sz w:val="22"/>
          <w:szCs w:val="22"/>
          <w:lang w:val="en-US"/>
        </w:rPr>
        <w:t>何者</w:t>
      </w:r>
      <w:r w:rsidRPr="009C5DF5">
        <w:rPr>
          <w:spacing w:val="16"/>
          <w:sz w:val="22"/>
          <w:szCs w:val="22"/>
          <w:lang w:val="en-US"/>
        </w:rPr>
        <w:t>最能</w:t>
      </w:r>
      <w:r w:rsidRPr="00A111DA">
        <w:rPr>
          <w:spacing w:val="16"/>
          <w:sz w:val="22"/>
          <w:szCs w:val="22"/>
          <w:lang w:val="en-US"/>
        </w:rPr>
        <w:t>彰顯我國的主權地位？</w:t>
      </w:r>
    </w:p>
    <w:p w:rsidR="00AB7D5E" w:rsidRPr="00A111DA" w:rsidRDefault="00AB7D5E"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(A)</w:t>
      </w:r>
      <w:r w:rsidRPr="00A111DA">
        <w:rPr>
          <w:rFonts w:cs="新細明體"/>
          <w:spacing w:val="16"/>
          <w:sz w:val="22"/>
          <w:szCs w:val="22"/>
        </w:rPr>
        <w:t>經濟部回應德國請求，協調廠商增產晶片</w:t>
      </w:r>
    </w:p>
    <w:p w:rsidR="00AB7D5E" w:rsidRPr="00A111DA" w:rsidRDefault="00AB7D5E"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(B)</w:t>
      </w:r>
      <w:r w:rsidRPr="00A111DA">
        <w:rPr>
          <w:rFonts w:cs="新細明體"/>
          <w:spacing w:val="16"/>
          <w:sz w:val="22"/>
          <w:szCs w:val="22"/>
        </w:rPr>
        <w:t>海巡署派遣船艦在專屬經濟海域實施護漁</w:t>
      </w:r>
    </w:p>
    <w:p w:rsidR="00AB7D5E" w:rsidRPr="00A111DA" w:rsidRDefault="00AB7D5E"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(C)</w:t>
      </w:r>
      <w:r w:rsidRPr="00A111DA">
        <w:rPr>
          <w:rFonts w:cs="新細明體"/>
          <w:spacing w:val="16"/>
          <w:sz w:val="22"/>
          <w:szCs w:val="22"/>
        </w:rPr>
        <w:t>衛福部長受邀列席世界衛生大會</w:t>
      </w:r>
      <w:r w:rsidR="00265B1E" w:rsidRPr="00A111DA">
        <w:rPr>
          <w:rFonts w:cs="新細明體" w:hint="eastAsia"/>
          <w:spacing w:val="16"/>
          <w:sz w:val="22"/>
          <w:szCs w:val="22"/>
        </w:rPr>
        <w:t>（</w:t>
      </w:r>
      <w:r w:rsidRPr="00A111DA">
        <w:rPr>
          <w:rFonts w:cs="新細明體"/>
          <w:spacing w:val="16"/>
          <w:sz w:val="22"/>
          <w:szCs w:val="22"/>
        </w:rPr>
        <w:t>WHA</w:t>
      </w:r>
      <w:r w:rsidR="00265B1E" w:rsidRPr="00A111DA">
        <w:rPr>
          <w:rFonts w:cs="新細明體" w:hint="eastAsia"/>
          <w:spacing w:val="16"/>
          <w:sz w:val="22"/>
          <w:szCs w:val="22"/>
        </w:rPr>
        <w:t>）</w:t>
      </w:r>
    </w:p>
    <w:p w:rsidR="00BA5C68" w:rsidRPr="00A111DA" w:rsidRDefault="00AB7D5E"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(D)</w:t>
      </w:r>
      <w:r w:rsidRPr="00A111DA">
        <w:rPr>
          <w:rFonts w:cs="新細明體"/>
          <w:spacing w:val="16"/>
          <w:sz w:val="22"/>
          <w:szCs w:val="22"/>
        </w:rPr>
        <w:t>外交部捐贈口罩給全球</w:t>
      </w:r>
      <w:proofErr w:type="gramStart"/>
      <w:r w:rsidRPr="00A111DA">
        <w:rPr>
          <w:rFonts w:cs="新細明體"/>
          <w:spacing w:val="16"/>
          <w:sz w:val="22"/>
          <w:szCs w:val="22"/>
        </w:rPr>
        <w:t>疫</w:t>
      </w:r>
      <w:proofErr w:type="gramEnd"/>
      <w:r w:rsidRPr="00A111DA">
        <w:rPr>
          <w:rFonts w:cs="新細明體"/>
          <w:spacing w:val="16"/>
          <w:sz w:val="22"/>
          <w:szCs w:val="22"/>
        </w:rPr>
        <w:t>情嚴重的國家</w:t>
      </w:r>
    </w:p>
    <w:p w:rsidR="006C1339" w:rsidRDefault="006C1339">
      <w:pPr>
        <w:rPr>
          <w:spacing w:val="16"/>
          <w:sz w:val="22"/>
          <w:szCs w:val="22"/>
        </w:rPr>
      </w:pPr>
      <w:r>
        <w:rPr>
          <w:spacing w:val="16"/>
          <w:sz w:val="22"/>
          <w:szCs w:val="22"/>
        </w:rPr>
        <w:br w:type="page"/>
      </w:r>
    </w:p>
    <w:p w:rsidR="00AB7D5E" w:rsidRPr="00A111DA" w:rsidRDefault="00AB7D5E" w:rsidP="00265B1E">
      <w:pPr>
        <w:pStyle w:val="TIT1"/>
        <w:spacing w:beforeLines="25" w:before="60" w:line="340" w:lineRule="atLeast"/>
        <w:ind w:left="378" w:hanging="378"/>
        <w:rPr>
          <w:spacing w:val="16"/>
          <w:sz w:val="22"/>
          <w:szCs w:val="22"/>
          <w:lang w:val="en-US"/>
        </w:rPr>
      </w:pPr>
      <w:r w:rsidRPr="00A111DA">
        <w:rPr>
          <w:spacing w:val="16"/>
          <w:sz w:val="22"/>
          <w:szCs w:val="22"/>
          <w:lang w:val="en-US"/>
        </w:rPr>
        <w:lastRenderedPageBreak/>
        <w:t>10.</w:t>
      </w:r>
      <w:r w:rsidR="0020589A" w:rsidRPr="00A111DA">
        <w:rPr>
          <w:spacing w:val="16"/>
          <w:sz w:val="22"/>
          <w:szCs w:val="22"/>
          <w:lang w:val="en-US"/>
        </w:rPr>
        <w:tab/>
      </w:r>
      <w:r w:rsidR="008311FC" w:rsidRPr="00A111DA">
        <w:rPr>
          <w:spacing w:val="16"/>
          <w:sz w:val="22"/>
          <w:szCs w:val="22"/>
          <w:lang w:val="en-US"/>
        </w:rPr>
        <w:t>有</w:t>
      </w:r>
      <w:r w:rsidRPr="00A111DA">
        <w:rPr>
          <w:spacing w:val="16"/>
          <w:sz w:val="22"/>
          <w:szCs w:val="22"/>
          <w:lang w:val="en-US"/>
        </w:rPr>
        <w:t>學者主張：我國現行的中央政府體制設計，具有總統制的特徵。下列哪項制度設計最能支持</w:t>
      </w:r>
      <w:r w:rsidR="008311FC" w:rsidRPr="00A111DA">
        <w:rPr>
          <w:spacing w:val="16"/>
          <w:sz w:val="22"/>
          <w:szCs w:val="22"/>
          <w:lang w:val="en-US"/>
        </w:rPr>
        <w:t>此項</w:t>
      </w:r>
      <w:r w:rsidRPr="00A111DA">
        <w:rPr>
          <w:spacing w:val="16"/>
          <w:sz w:val="22"/>
          <w:szCs w:val="22"/>
          <w:lang w:val="en-US"/>
        </w:rPr>
        <w:t>主張？</w:t>
      </w:r>
    </w:p>
    <w:p w:rsidR="00AB7D5E" w:rsidRPr="00A111DA" w:rsidRDefault="00AB7D5E"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(A)</w:t>
      </w:r>
      <w:r w:rsidRPr="00A111DA">
        <w:rPr>
          <w:rFonts w:cs="新細明體"/>
          <w:spacing w:val="16"/>
          <w:sz w:val="22"/>
          <w:szCs w:val="22"/>
        </w:rPr>
        <w:t>總統候選人可採取公民直接連署產生，無須政黨推薦</w:t>
      </w:r>
    </w:p>
    <w:p w:rsidR="00AB7D5E" w:rsidRPr="00A111DA" w:rsidRDefault="00AB7D5E"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(B)</w:t>
      </w:r>
      <w:r w:rsidRPr="00A111DA">
        <w:rPr>
          <w:rFonts w:cs="新細明體"/>
          <w:spacing w:val="16"/>
          <w:sz w:val="22"/>
          <w:szCs w:val="22"/>
        </w:rPr>
        <w:t>行政院長須向立法院負責，提出施政報告和接受質詢</w:t>
      </w:r>
    </w:p>
    <w:p w:rsidR="00BA5C68" w:rsidRDefault="00AB7D5E"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w:t>
      </w:r>
      <w:r w:rsidR="004C7A4D">
        <w:rPr>
          <w:rFonts w:cs="新細明體" w:hint="eastAsia"/>
          <w:spacing w:val="16"/>
          <w:sz w:val="22"/>
          <w:szCs w:val="22"/>
        </w:rPr>
        <w:t>C</w:t>
      </w:r>
      <w:r w:rsidRPr="00A111DA">
        <w:rPr>
          <w:rFonts w:cs="新細明體"/>
          <w:spacing w:val="16"/>
          <w:sz w:val="22"/>
          <w:szCs w:val="22"/>
        </w:rPr>
        <w:t>)</w:t>
      </w:r>
      <w:r w:rsidRPr="00A111DA">
        <w:rPr>
          <w:rFonts w:cs="新細明體"/>
          <w:spacing w:val="16"/>
          <w:sz w:val="22"/>
          <w:szCs w:val="22"/>
        </w:rPr>
        <w:t>立法院通過行政院長不信任案後，總統得解散立法院</w:t>
      </w:r>
    </w:p>
    <w:p w:rsidR="004C7A4D" w:rsidRPr="00A111DA" w:rsidRDefault="004C7A4D"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w:t>
      </w:r>
      <w:r>
        <w:rPr>
          <w:rFonts w:cs="新細明體" w:hint="eastAsia"/>
          <w:spacing w:val="16"/>
          <w:sz w:val="22"/>
          <w:szCs w:val="22"/>
        </w:rPr>
        <w:t>D</w:t>
      </w:r>
      <w:r w:rsidRPr="00A111DA">
        <w:rPr>
          <w:rFonts w:cs="新細明體"/>
          <w:spacing w:val="16"/>
          <w:sz w:val="22"/>
          <w:szCs w:val="22"/>
        </w:rPr>
        <w:t>)</w:t>
      </w:r>
      <w:r w:rsidRPr="00A111DA">
        <w:rPr>
          <w:rFonts w:cs="新細明體"/>
          <w:spacing w:val="16"/>
          <w:sz w:val="22"/>
          <w:szCs w:val="22"/>
        </w:rPr>
        <w:t>立法院有監督行政院之權，且立法委員不得兼任官吏</w:t>
      </w:r>
    </w:p>
    <w:p w:rsidR="008311FC" w:rsidRPr="00A111DA" w:rsidRDefault="008311FC" w:rsidP="00265B1E">
      <w:pPr>
        <w:pStyle w:val="TIT1"/>
        <w:spacing w:beforeLines="25" w:before="60" w:line="340" w:lineRule="atLeast"/>
        <w:ind w:left="378" w:hanging="378"/>
        <w:rPr>
          <w:spacing w:val="16"/>
          <w:sz w:val="22"/>
          <w:szCs w:val="22"/>
          <w:lang w:val="en-US"/>
        </w:rPr>
      </w:pPr>
      <w:bookmarkStart w:id="7" w:name="_Hlk76337876"/>
      <w:r w:rsidRPr="00A111DA">
        <w:rPr>
          <w:spacing w:val="16"/>
          <w:sz w:val="22"/>
          <w:szCs w:val="22"/>
          <w:lang w:val="en-US"/>
        </w:rPr>
        <w:t>11.</w:t>
      </w:r>
      <w:r w:rsidR="0020589A" w:rsidRPr="00A111DA">
        <w:rPr>
          <w:spacing w:val="16"/>
          <w:sz w:val="22"/>
          <w:szCs w:val="22"/>
          <w:lang w:val="en-US"/>
        </w:rPr>
        <w:tab/>
      </w:r>
      <w:proofErr w:type="gramStart"/>
      <w:r w:rsidRPr="00A111DA">
        <w:rPr>
          <w:spacing w:val="16"/>
          <w:sz w:val="22"/>
          <w:szCs w:val="22"/>
          <w:lang w:val="en-US"/>
        </w:rPr>
        <w:t>若行</w:t>
      </w:r>
      <w:proofErr w:type="gramEnd"/>
      <w:r w:rsidRPr="00A111DA">
        <w:rPr>
          <w:spacing w:val="16"/>
          <w:sz w:val="22"/>
          <w:szCs w:val="22"/>
          <w:lang w:val="en-US"/>
        </w:rPr>
        <w:t>政院將下年度預算案送立法院審議時，以</w:t>
      </w:r>
      <w:proofErr w:type="gramStart"/>
      <w:r w:rsidRPr="00A111DA">
        <w:rPr>
          <w:spacing w:val="16"/>
          <w:sz w:val="22"/>
          <w:szCs w:val="22"/>
          <w:lang w:val="en-US"/>
        </w:rPr>
        <w:t>撙</w:t>
      </w:r>
      <w:proofErr w:type="gramEnd"/>
      <w:r w:rsidRPr="00A111DA">
        <w:rPr>
          <w:spacing w:val="16"/>
          <w:sz w:val="22"/>
          <w:szCs w:val="22"/>
          <w:lang w:val="en-US"/>
        </w:rPr>
        <w:t>節開支之名義，將公務員減薪百分之三。消息披露後輿論譁然且立委意見分歧無法</w:t>
      </w:r>
      <w:r w:rsidR="00AB0AF4" w:rsidRPr="00A111DA">
        <w:rPr>
          <w:spacing w:val="16"/>
          <w:sz w:val="22"/>
          <w:szCs w:val="22"/>
          <w:lang w:val="en-US"/>
        </w:rPr>
        <w:t>達</w:t>
      </w:r>
      <w:r w:rsidRPr="00A111DA">
        <w:rPr>
          <w:spacing w:val="16"/>
          <w:sz w:val="22"/>
          <w:szCs w:val="22"/>
          <w:lang w:val="en-US"/>
        </w:rPr>
        <w:t>成共識；為避免嚴重延誤預算案審查，下列何者為符合我國現行法制之變更途徑？</w:t>
      </w:r>
    </w:p>
    <w:p w:rsidR="00AB7D5E" w:rsidRPr="00A111DA" w:rsidRDefault="00AB7D5E"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(A)</w:t>
      </w:r>
      <w:r w:rsidRPr="00A111DA">
        <w:rPr>
          <w:rFonts w:cs="新細明體"/>
          <w:spacing w:val="16"/>
          <w:sz w:val="22"/>
          <w:szCs w:val="22"/>
        </w:rPr>
        <w:t>由立法院</w:t>
      </w:r>
      <w:r w:rsidR="00203D1E" w:rsidRPr="00A111DA">
        <w:rPr>
          <w:rFonts w:cs="新細明體" w:hint="eastAsia"/>
          <w:spacing w:val="16"/>
          <w:sz w:val="22"/>
          <w:szCs w:val="22"/>
        </w:rPr>
        <w:t>委員會重編預算交由院會三讀通過</w:t>
      </w:r>
    </w:p>
    <w:p w:rsidR="00AB7D5E" w:rsidRPr="00A111DA" w:rsidRDefault="00AB7D5E"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(B)</w:t>
      </w:r>
      <w:r w:rsidRPr="00A111DA">
        <w:rPr>
          <w:rFonts w:cs="新細明體"/>
          <w:spacing w:val="16"/>
          <w:sz w:val="22"/>
          <w:szCs w:val="22"/>
        </w:rPr>
        <w:t>由考試院</w:t>
      </w:r>
      <w:proofErr w:type="gramStart"/>
      <w:r w:rsidRPr="00A111DA">
        <w:rPr>
          <w:rFonts w:cs="新細明體"/>
          <w:spacing w:val="16"/>
          <w:sz w:val="22"/>
          <w:szCs w:val="22"/>
        </w:rPr>
        <w:t>銓敘部依公務員</w:t>
      </w:r>
      <w:proofErr w:type="gramEnd"/>
      <w:r w:rsidRPr="00A111DA">
        <w:rPr>
          <w:rFonts w:cs="新細明體"/>
          <w:spacing w:val="16"/>
          <w:sz w:val="22"/>
          <w:szCs w:val="22"/>
        </w:rPr>
        <w:t>考績辦法重編預算</w:t>
      </w:r>
    </w:p>
    <w:p w:rsidR="00AB7D5E" w:rsidRPr="00A111DA" w:rsidRDefault="00AB7D5E"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(C)</w:t>
      </w:r>
      <w:r w:rsidRPr="00A111DA">
        <w:rPr>
          <w:rFonts w:cs="新細明體"/>
          <w:spacing w:val="16"/>
          <w:sz w:val="22"/>
          <w:szCs w:val="22"/>
        </w:rPr>
        <w:t>由行政院撤回預算案重編後再重送立法院審議</w:t>
      </w:r>
    </w:p>
    <w:p w:rsidR="00AB7D5E" w:rsidRPr="00A111DA" w:rsidRDefault="00AB7D5E"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(D)</w:t>
      </w:r>
      <w:r w:rsidRPr="00A111DA">
        <w:rPr>
          <w:rFonts w:cs="新細明體"/>
          <w:spacing w:val="16"/>
          <w:sz w:val="22"/>
          <w:szCs w:val="22"/>
        </w:rPr>
        <w:t>由政黨發起公民投票決定是否同意減薪預算案</w:t>
      </w:r>
    </w:p>
    <w:bookmarkEnd w:id="7"/>
    <w:p w:rsidR="00AB0AF4" w:rsidRPr="00A111DA" w:rsidRDefault="00AB0AF4" w:rsidP="00265B1E">
      <w:pPr>
        <w:pStyle w:val="TIT1"/>
        <w:spacing w:beforeLines="25" w:before="60" w:line="340" w:lineRule="atLeast"/>
        <w:ind w:left="378" w:hanging="378"/>
        <w:rPr>
          <w:spacing w:val="16"/>
          <w:sz w:val="22"/>
          <w:szCs w:val="22"/>
          <w:lang w:val="en-US"/>
        </w:rPr>
      </w:pPr>
      <w:r w:rsidRPr="00A111DA">
        <w:rPr>
          <w:spacing w:val="16"/>
          <w:sz w:val="22"/>
          <w:szCs w:val="22"/>
          <w:lang w:val="en-US"/>
        </w:rPr>
        <w:t>12.</w:t>
      </w:r>
      <w:r w:rsidR="0020589A" w:rsidRPr="00A111DA">
        <w:rPr>
          <w:spacing w:val="16"/>
          <w:sz w:val="22"/>
          <w:szCs w:val="22"/>
          <w:lang w:val="en-US"/>
        </w:rPr>
        <w:tab/>
      </w:r>
      <w:r w:rsidRPr="00A111DA">
        <w:rPr>
          <w:spacing w:val="16"/>
          <w:sz w:val="22"/>
          <w:szCs w:val="22"/>
          <w:lang w:val="en-US"/>
        </w:rPr>
        <w:t>因時空環境演變，憲法條文的原則性或抽象性規定，可能會出現保障人民權利不足之情形。以我國為例，為彌補憲法保障之不足，在未修憲的前提下，除經由大法官解釋</w:t>
      </w:r>
      <w:proofErr w:type="gramStart"/>
      <w:r w:rsidRPr="00A111DA">
        <w:rPr>
          <w:spacing w:val="16"/>
          <w:sz w:val="22"/>
          <w:szCs w:val="22"/>
          <w:lang w:val="en-US"/>
        </w:rPr>
        <w:t>以外，</w:t>
      </w:r>
      <w:proofErr w:type="gramEnd"/>
      <w:r w:rsidRPr="00A111DA">
        <w:rPr>
          <w:spacing w:val="16"/>
          <w:sz w:val="22"/>
          <w:szCs w:val="22"/>
          <w:lang w:val="en-US"/>
        </w:rPr>
        <w:t>尚可經由下列哪</w:t>
      </w:r>
      <w:proofErr w:type="gramStart"/>
      <w:r w:rsidRPr="00A111DA">
        <w:rPr>
          <w:spacing w:val="16"/>
          <w:sz w:val="22"/>
          <w:szCs w:val="22"/>
          <w:lang w:val="en-US"/>
        </w:rPr>
        <w:t>個</w:t>
      </w:r>
      <w:proofErr w:type="gramEnd"/>
      <w:r w:rsidRPr="00A111DA">
        <w:rPr>
          <w:spacing w:val="16"/>
          <w:sz w:val="22"/>
          <w:szCs w:val="22"/>
          <w:lang w:val="en-US"/>
        </w:rPr>
        <w:t>途徑來彌補屬最完備？</w:t>
      </w:r>
    </w:p>
    <w:p w:rsidR="00AB7D5E" w:rsidRPr="00A111DA" w:rsidRDefault="00AB7D5E" w:rsidP="00265B1E">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A111DA">
        <w:rPr>
          <w:rFonts w:cs="新細明體"/>
          <w:spacing w:val="16"/>
          <w:sz w:val="22"/>
        </w:rPr>
        <w:t>(A)</w:t>
      </w:r>
      <w:r w:rsidRPr="00A111DA">
        <w:rPr>
          <w:rFonts w:cs="新細明體"/>
          <w:spacing w:val="16"/>
          <w:sz w:val="22"/>
        </w:rPr>
        <w:t>立法院制定法律</w:t>
      </w:r>
      <w:r w:rsidRPr="00A111DA">
        <w:rPr>
          <w:rFonts w:cs="新細明體"/>
          <w:spacing w:val="16"/>
          <w:sz w:val="22"/>
        </w:rPr>
        <w:tab/>
        <w:t>(B)</w:t>
      </w:r>
      <w:r w:rsidRPr="00A111DA">
        <w:rPr>
          <w:rFonts w:cs="新細明體"/>
          <w:spacing w:val="16"/>
          <w:sz w:val="22"/>
        </w:rPr>
        <w:t>行政院頒布命令</w:t>
      </w:r>
    </w:p>
    <w:p w:rsidR="00AB7D5E" w:rsidRPr="00A111DA" w:rsidRDefault="00AB7D5E" w:rsidP="00265B1E">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A111DA">
        <w:rPr>
          <w:rFonts w:cs="新細明體"/>
          <w:spacing w:val="16"/>
          <w:sz w:val="22"/>
        </w:rPr>
        <w:t>(C)</w:t>
      </w:r>
      <w:r w:rsidRPr="00A111DA">
        <w:rPr>
          <w:rFonts w:cs="新細明體"/>
          <w:spacing w:val="16"/>
          <w:sz w:val="22"/>
        </w:rPr>
        <w:t>監察委員提糾正案</w:t>
      </w:r>
      <w:r w:rsidRPr="00A111DA">
        <w:rPr>
          <w:rFonts w:cs="新細明體"/>
          <w:spacing w:val="16"/>
          <w:sz w:val="22"/>
        </w:rPr>
        <w:tab/>
        <w:t>(D)</w:t>
      </w:r>
      <w:r w:rsidRPr="00A111DA">
        <w:rPr>
          <w:rFonts w:cs="新細明體"/>
          <w:spacing w:val="16"/>
          <w:sz w:val="22"/>
        </w:rPr>
        <w:t>總統召集國是會議</w:t>
      </w:r>
    </w:p>
    <w:p w:rsidR="00AB7D5E" w:rsidRPr="00A111DA" w:rsidRDefault="00AB7D5E" w:rsidP="00265B1E">
      <w:pPr>
        <w:pStyle w:val="TIT1"/>
        <w:spacing w:beforeLines="25" w:before="60" w:line="340" w:lineRule="atLeast"/>
        <w:ind w:left="378" w:hanging="378"/>
        <w:rPr>
          <w:spacing w:val="16"/>
          <w:sz w:val="22"/>
          <w:szCs w:val="22"/>
          <w:lang w:val="en-US"/>
        </w:rPr>
      </w:pPr>
      <w:r w:rsidRPr="00A111DA">
        <w:rPr>
          <w:spacing w:val="16"/>
          <w:sz w:val="22"/>
          <w:szCs w:val="22"/>
          <w:lang w:val="en-US"/>
        </w:rPr>
        <w:t>13.</w:t>
      </w:r>
      <w:r w:rsidR="0020589A" w:rsidRPr="00A111DA">
        <w:rPr>
          <w:spacing w:val="16"/>
          <w:sz w:val="22"/>
          <w:szCs w:val="22"/>
          <w:lang w:val="en-US"/>
        </w:rPr>
        <w:tab/>
      </w:r>
      <w:r w:rsidR="00A111DA" w:rsidRPr="00A111DA">
        <w:rPr>
          <w:rFonts w:hint="eastAsia"/>
          <w:spacing w:val="16"/>
          <w:sz w:val="22"/>
          <w:szCs w:val="22"/>
          <w:lang w:val="en-US"/>
        </w:rPr>
        <w:t>臺海兩岸關係長久以來充滿不確定性，而且中國大陸會提出我方難以接受的主張；不但與臺灣</w:t>
      </w:r>
      <w:r w:rsidR="009C5DF5">
        <w:rPr>
          <w:rFonts w:hint="eastAsia"/>
          <w:spacing w:val="16"/>
          <w:sz w:val="22"/>
          <w:szCs w:val="22"/>
          <w:lang w:val="en-US"/>
        </w:rPr>
        <w:t>多數</w:t>
      </w:r>
      <w:r w:rsidR="00A111DA" w:rsidRPr="00A111DA">
        <w:rPr>
          <w:rFonts w:hint="eastAsia"/>
          <w:spacing w:val="16"/>
          <w:sz w:val="22"/>
          <w:szCs w:val="22"/>
          <w:lang w:val="en-US"/>
        </w:rPr>
        <w:t>民意相距甚遠，甚至導致兩岸關係緊張。下列何者屬於中國大陸提出的此類主張？</w:t>
      </w:r>
    </w:p>
    <w:p w:rsidR="00AB7D5E" w:rsidRPr="00A111DA" w:rsidRDefault="00A111DA" w:rsidP="00A111DA">
      <w:pPr>
        <w:pStyle w:val="ABCD"/>
        <w:rPr>
          <w:spacing w:val="16"/>
        </w:rPr>
      </w:pPr>
      <w:r w:rsidRPr="00A111DA">
        <w:rPr>
          <w:rFonts w:hint="eastAsia"/>
          <w:spacing w:val="16"/>
        </w:rPr>
        <w:t>(A)</w:t>
      </w:r>
      <w:r w:rsidRPr="00A111DA">
        <w:rPr>
          <w:rFonts w:hint="eastAsia"/>
          <w:spacing w:val="16"/>
        </w:rPr>
        <w:t>和平發展</w:t>
      </w:r>
      <w:r w:rsidRPr="00A111DA">
        <w:rPr>
          <w:rFonts w:hint="eastAsia"/>
          <w:spacing w:val="16"/>
        </w:rPr>
        <w:tab/>
        <w:t>(B)</w:t>
      </w:r>
      <w:proofErr w:type="gramStart"/>
      <w:r w:rsidRPr="00A111DA">
        <w:rPr>
          <w:rFonts w:hint="eastAsia"/>
          <w:spacing w:val="16"/>
        </w:rPr>
        <w:t>一</w:t>
      </w:r>
      <w:proofErr w:type="gramEnd"/>
      <w:r w:rsidRPr="00A111DA">
        <w:rPr>
          <w:rFonts w:hint="eastAsia"/>
          <w:spacing w:val="16"/>
        </w:rPr>
        <w:t>中各表</w:t>
      </w:r>
      <w:r w:rsidRPr="00A111DA">
        <w:rPr>
          <w:rFonts w:hint="eastAsia"/>
          <w:spacing w:val="16"/>
        </w:rPr>
        <w:tab/>
        <w:t>(C)</w:t>
      </w:r>
      <w:r w:rsidRPr="00A111DA">
        <w:rPr>
          <w:rFonts w:hint="eastAsia"/>
          <w:spacing w:val="16"/>
        </w:rPr>
        <w:t>一國兩制</w:t>
      </w:r>
      <w:r w:rsidRPr="00A111DA">
        <w:rPr>
          <w:rFonts w:hint="eastAsia"/>
          <w:spacing w:val="16"/>
        </w:rPr>
        <w:tab/>
        <w:t>(D)</w:t>
      </w:r>
      <w:r w:rsidRPr="00A111DA">
        <w:rPr>
          <w:rFonts w:hint="eastAsia"/>
          <w:spacing w:val="16"/>
        </w:rPr>
        <w:t>戒急用</w:t>
      </w:r>
      <w:proofErr w:type="gramStart"/>
      <w:r w:rsidRPr="00A111DA">
        <w:rPr>
          <w:rFonts w:hint="eastAsia"/>
          <w:spacing w:val="16"/>
        </w:rPr>
        <w:t>忍</w:t>
      </w:r>
      <w:proofErr w:type="gramEnd"/>
    </w:p>
    <w:p w:rsidR="00AB7D5E" w:rsidRPr="00A111DA" w:rsidRDefault="00AB7D5E" w:rsidP="00265B1E">
      <w:pPr>
        <w:pStyle w:val="TIT1"/>
        <w:spacing w:beforeLines="25" w:before="60" w:line="340" w:lineRule="atLeast"/>
        <w:ind w:left="378" w:hanging="378"/>
        <w:rPr>
          <w:spacing w:val="16"/>
          <w:sz w:val="22"/>
          <w:szCs w:val="22"/>
          <w:lang w:val="en-US"/>
        </w:rPr>
      </w:pPr>
      <w:r w:rsidRPr="00A111DA">
        <w:rPr>
          <w:spacing w:val="16"/>
          <w:sz w:val="22"/>
          <w:szCs w:val="22"/>
          <w:lang w:val="en-US"/>
        </w:rPr>
        <w:t>14.</w:t>
      </w:r>
      <w:r w:rsidR="0020589A" w:rsidRPr="00A111DA">
        <w:rPr>
          <w:spacing w:val="16"/>
          <w:sz w:val="22"/>
          <w:szCs w:val="22"/>
          <w:lang w:val="en-US"/>
        </w:rPr>
        <w:tab/>
      </w:r>
      <w:r w:rsidRPr="00A111DA">
        <w:rPr>
          <w:spacing w:val="16"/>
          <w:sz w:val="22"/>
          <w:szCs w:val="22"/>
          <w:lang w:val="en-US"/>
        </w:rPr>
        <w:t>中</w:t>
      </w:r>
      <w:r w:rsidR="00A111DA">
        <w:rPr>
          <w:rFonts w:hint="eastAsia"/>
          <w:spacing w:val="16"/>
          <w:sz w:val="22"/>
          <w:szCs w:val="22"/>
          <w:lang w:val="en-US"/>
        </w:rPr>
        <w:t>國</w:t>
      </w:r>
      <w:r w:rsidRPr="00A111DA">
        <w:rPr>
          <w:spacing w:val="16"/>
          <w:sz w:val="22"/>
          <w:szCs w:val="22"/>
          <w:lang w:val="en-US"/>
        </w:rPr>
        <w:t>全國人民代表大會於</w:t>
      </w:r>
      <w:r w:rsidRPr="00A111DA">
        <w:rPr>
          <w:spacing w:val="16"/>
          <w:sz w:val="22"/>
          <w:szCs w:val="22"/>
          <w:lang w:val="en-US"/>
        </w:rPr>
        <w:t>2018</w:t>
      </w:r>
      <w:r w:rsidRPr="00A111DA">
        <w:rPr>
          <w:spacing w:val="16"/>
          <w:sz w:val="22"/>
          <w:szCs w:val="22"/>
          <w:lang w:val="en-US"/>
        </w:rPr>
        <w:t>年通過憲</w:t>
      </w:r>
      <w:r w:rsidR="00A111DA">
        <w:rPr>
          <w:rFonts w:hint="eastAsia"/>
          <w:spacing w:val="16"/>
          <w:sz w:val="22"/>
          <w:szCs w:val="22"/>
          <w:lang w:val="en-US"/>
        </w:rPr>
        <w:t>法修正</w:t>
      </w:r>
      <w:r w:rsidRPr="00A111DA">
        <w:rPr>
          <w:spacing w:val="16"/>
          <w:sz w:val="22"/>
          <w:szCs w:val="22"/>
          <w:lang w:val="en-US"/>
        </w:rPr>
        <w:t>案，取消國家主席</w:t>
      </w:r>
      <w:r w:rsidR="00A111DA">
        <w:rPr>
          <w:rFonts w:hint="eastAsia"/>
          <w:spacing w:val="16"/>
          <w:sz w:val="22"/>
          <w:szCs w:val="22"/>
          <w:lang w:val="en-US"/>
        </w:rPr>
        <w:t>連任次數</w:t>
      </w:r>
      <w:r w:rsidRPr="00A111DA">
        <w:rPr>
          <w:spacing w:val="16"/>
          <w:sz w:val="22"/>
          <w:szCs w:val="22"/>
          <w:lang w:val="en-US"/>
        </w:rPr>
        <w:t>限制，</w:t>
      </w:r>
      <w:r w:rsidR="00A111DA">
        <w:rPr>
          <w:rFonts w:hint="eastAsia"/>
          <w:spacing w:val="16"/>
          <w:sz w:val="22"/>
          <w:szCs w:val="22"/>
          <w:lang w:val="en-US"/>
        </w:rPr>
        <w:t>使其與中國共產黨總書記、中央軍事委員會主席皆無</w:t>
      </w:r>
      <w:r w:rsidR="008934F9">
        <w:rPr>
          <w:rFonts w:hint="eastAsia"/>
          <w:spacing w:val="16"/>
          <w:sz w:val="22"/>
          <w:szCs w:val="22"/>
          <w:lang w:val="en-US"/>
        </w:rPr>
        <w:t>連</w:t>
      </w:r>
      <w:r w:rsidR="00A111DA">
        <w:rPr>
          <w:rFonts w:hint="eastAsia"/>
          <w:spacing w:val="16"/>
          <w:sz w:val="22"/>
          <w:szCs w:val="22"/>
          <w:lang w:val="en-US"/>
        </w:rPr>
        <w:t>任限制。</w:t>
      </w:r>
      <w:r w:rsidRPr="00A111DA">
        <w:rPr>
          <w:spacing w:val="16"/>
          <w:sz w:val="22"/>
          <w:szCs w:val="22"/>
          <w:lang w:val="en-US"/>
        </w:rPr>
        <w:t>有關此一修憲</w:t>
      </w:r>
      <w:r w:rsidR="00A111DA">
        <w:rPr>
          <w:rFonts w:hint="eastAsia"/>
          <w:spacing w:val="16"/>
          <w:sz w:val="22"/>
          <w:szCs w:val="22"/>
          <w:lang w:val="en-US"/>
        </w:rPr>
        <w:t>所造成</w:t>
      </w:r>
      <w:r w:rsidRPr="00A111DA">
        <w:rPr>
          <w:spacing w:val="16"/>
          <w:sz w:val="22"/>
          <w:szCs w:val="22"/>
          <w:lang w:val="en-US"/>
        </w:rPr>
        <w:t>的影響，下列敘述何者正確？</w:t>
      </w:r>
    </w:p>
    <w:p w:rsidR="00AB7D5E" w:rsidRPr="00A111DA" w:rsidRDefault="00AB7D5E"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(A)</w:t>
      </w:r>
      <w:r w:rsidRPr="00A111DA">
        <w:rPr>
          <w:rFonts w:cs="新細明體"/>
          <w:spacing w:val="16"/>
          <w:sz w:val="22"/>
          <w:szCs w:val="22"/>
        </w:rPr>
        <w:t>國家主席接任人選制度化以確保國家領導職務長期穩定</w:t>
      </w:r>
    </w:p>
    <w:p w:rsidR="00AB7D5E" w:rsidRPr="00A111DA" w:rsidRDefault="00AB7D5E"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(B)</w:t>
      </w:r>
      <w:r w:rsidRPr="00A111DA">
        <w:rPr>
          <w:rFonts w:cs="新細明體"/>
          <w:spacing w:val="16"/>
          <w:sz w:val="22"/>
          <w:szCs w:val="22"/>
        </w:rPr>
        <w:t>國家主席取代中國共產黨總書記成為最有權力的領導人</w:t>
      </w:r>
    </w:p>
    <w:p w:rsidR="00AB7D5E" w:rsidRPr="00A111DA" w:rsidRDefault="00AB7D5E"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(C)</w:t>
      </w:r>
      <w:r w:rsidRPr="00A111DA">
        <w:rPr>
          <w:rFonts w:cs="新細明體"/>
          <w:spacing w:val="16"/>
          <w:sz w:val="22"/>
          <w:szCs w:val="22"/>
        </w:rPr>
        <w:t>使國家</w:t>
      </w:r>
      <w:r w:rsidR="00A111DA">
        <w:rPr>
          <w:rFonts w:cs="新細明體" w:hint="eastAsia"/>
          <w:spacing w:val="16"/>
          <w:sz w:val="22"/>
          <w:szCs w:val="22"/>
        </w:rPr>
        <w:t>元首</w:t>
      </w:r>
      <w:r w:rsidRPr="00A111DA">
        <w:rPr>
          <w:rFonts w:cs="新細明體"/>
          <w:spacing w:val="16"/>
          <w:sz w:val="22"/>
          <w:szCs w:val="22"/>
        </w:rPr>
        <w:t>無</w:t>
      </w:r>
      <w:r w:rsidR="005F7F0C">
        <w:rPr>
          <w:rFonts w:cs="新細明體" w:hint="eastAsia"/>
          <w:spacing w:val="16"/>
          <w:sz w:val="22"/>
          <w:szCs w:val="22"/>
        </w:rPr>
        <w:t>須</w:t>
      </w:r>
      <w:r w:rsidR="00A111DA">
        <w:rPr>
          <w:rFonts w:cs="新細明體" w:hint="eastAsia"/>
          <w:spacing w:val="16"/>
          <w:sz w:val="22"/>
          <w:szCs w:val="22"/>
        </w:rPr>
        <w:t>再</w:t>
      </w:r>
      <w:r w:rsidRPr="00A111DA">
        <w:rPr>
          <w:rFonts w:cs="新細明體"/>
          <w:spacing w:val="16"/>
          <w:sz w:val="22"/>
          <w:szCs w:val="22"/>
        </w:rPr>
        <w:t>經全國人民代表大會的選舉即可續任</w:t>
      </w:r>
    </w:p>
    <w:p w:rsidR="00AB7D5E" w:rsidRPr="00A111DA" w:rsidRDefault="00AB7D5E"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(D)</w:t>
      </w:r>
      <w:r w:rsidRPr="00A111DA">
        <w:rPr>
          <w:rFonts w:cs="新細明體"/>
          <w:spacing w:val="16"/>
          <w:sz w:val="22"/>
          <w:szCs w:val="22"/>
        </w:rPr>
        <w:t>使中國大陸自建國後長期「以黨領政」的體制更為鞏固</w:t>
      </w:r>
    </w:p>
    <w:p w:rsidR="00AB0AF4" w:rsidRPr="00A111DA" w:rsidRDefault="00AB0AF4" w:rsidP="00265B1E">
      <w:pPr>
        <w:pStyle w:val="TIT1"/>
        <w:spacing w:beforeLines="25" w:before="60" w:line="340" w:lineRule="atLeast"/>
        <w:ind w:left="378" w:hanging="378"/>
        <w:rPr>
          <w:spacing w:val="16"/>
          <w:sz w:val="22"/>
          <w:szCs w:val="22"/>
          <w:lang w:val="en-US"/>
        </w:rPr>
      </w:pPr>
      <w:bookmarkStart w:id="8" w:name="_Hlk73562939"/>
      <w:r w:rsidRPr="00A111DA">
        <w:rPr>
          <w:spacing w:val="16"/>
          <w:sz w:val="22"/>
          <w:szCs w:val="22"/>
          <w:lang w:val="en-US"/>
        </w:rPr>
        <w:t>15.</w:t>
      </w:r>
      <w:r w:rsidR="0020589A" w:rsidRPr="00A111DA">
        <w:rPr>
          <w:spacing w:val="16"/>
          <w:sz w:val="22"/>
          <w:szCs w:val="22"/>
          <w:lang w:val="en-US"/>
        </w:rPr>
        <w:tab/>
      </w:r>
      <w:proofErr w:type="gramStart"/>
      <w:r w:rsidR="00D03AE3" w:rsidRPr="00A111DA">
        <w:rPr>
          <w:spacing w:val="16"/>
          <w:sz w:val="22"/>
          <w:szCs w:val="22"/>
          <w:lang w:val="en-US"/>
        </w:rPr>
        <w:t>某</w:t>
      </w:r>
      <w:r w:rsidRPr="00A111DA">
        <w:rPr>
          <w:spacing w:val="16"/>
          <w:sz w:val="22"/>
          <w:szCs w:val="22"/>
          <w:lang w:val="en-US"/>
        </w:rPr>
        <w:t>縣少子</w:t>
      </w:r>
      <w:r w:rsidR="00D03AE3" w:rsidRPr="00A111DA">
        <w:rPr>
          <w:spacing w:val="16"/>
          <w:sz w:val="22"/>
          <w:szCs w:val="22"/>
          <w:lang w:val="en-US"/>
        </w:rPr>
        <w:t>女</w:t>
      </w:r>
      <w:proofErr w:type="gramEnd"/>
      <w:r w:rsidRPr="00A111DA">
        <w:rPr>
          <w:spacing w:val="16"/>
          <w:sz w:val="22"/>
          <w:szCs w:val="22"/>
          <w:lang w:val="en-US"/>
        </w:rPr>
        <w:t>化問題嚴重且財政困窘。某新當選縣長為兌現選前政見，減輕家庭養育子女負擔，決定免費提供全縣國中小學生營養午餐，並向縣內餐飲業課徵自創的「縣長午餐稅」。</w:t>
      </w:r>
      <w:proofErr w:type="gramStart"/>
      <w:r w:rsidRPr="00A111DA">
        <w:rPr>
          <w:spacing w:val="16"/>
          <w:sz w:val="22"/>
          <w:szCs w:val="22"/>
          <w:lang w:val="en-US"/>
        </w:rPr>
        <w:t>依據題文資訊</w:t>
      </w:r>
      <w:proofErr w:type="gramEnd"/>
      <w:r w:rsidRPr="00A111DA">
        <w:rPr>
          <w:spacing w:val="16"/>
          <w:sz w:val="22"/>
          <w:szCs w:val="22"/>
          <w:lang w:val="en-US"/>
        </w:rPr>
        <w:t>，該縣長的</w:t>
      </w:r>
      <w:r w:rsidR="00A111DA">
        <w:rPr>
          <w:rFonts w:hint="eastAsia"/>
          <w:spacing w:val="16"/>
          <w:sz w:val="22"/>
          <w:szCs w:val="22"/>
          <w:lang w:val="en-US"/>
        </w:rPr>
        <w:t>課稅</w:t>
      </w:r>
      <w:r w:rsidRPr="00A111DA">
        <w:rPr>
          <w:spacing w:val="16"/>
          <w:sz w:val="22"/>
          <w:szCs w:val="22"/>
          <w:lang w:val="en-US"/>
        </w:rPr>
        <w:t>措施最可能</w:t>
      </w:r>
      <w:r w:rsidRPr="00A111DA">
        <w:rPr>
          <w:b/>
          <w:spacing w:val="16"/>
          <w:sz w:val="22"/>
          <w:szCs w:val="22"/>
          <w:u w:val="single"/>
          <w:lang w:val="en-US"/>
        </w:rPr>
        <w:t>違反</w:t>
      </w:r>
      <w:r w:rsidRPr="00A111DA">
        <w:rPr>
          <w:spacing w:val="16"/>
          <w:sz w:val="22"/>
          <w:szCs w:val="22"/>
          <w:lang w:val="en-US"/>
        </w:rPr>
        <w:t>下列</w:t>
      </w:r>
      <w:r w:rsidR="005F7F0C">
        <w:rPr>
          <w:rFonts w:hint="eastAsia"/>
          <w:spacing w:val="16"/>
          <w:sz w:val="22"/>
          <w:szCs w:val="22"/>
          <w:lang w:val="en-US"/>
        </w:rPr>
        <w:t>行政</w:t>
      </w:r>
      <w:r w:rsidR="00A111DA">
        <w:rPr>
          <w:rFonts w:hint="eastAsia"/>
          <w:spacing w:val="16"/>
          <w:sz w:val="22"/>
          <w:szCs w:val="22"/>
          <w:lang w:val="en-US"/>
        </w:rPr>
        <w:t>法的</w:t>
      </w:r>
      <w:r w:rsidRPr="00A111DA">
        <w:rPr>
          <w:spacing w:val="16"/>
          <w:sz w:val="22"/>
          <w:szCs w:val="22"/>
          <w:lang w:val="en-US"/>
        </w:rPr>
        <w:t>哪一項原則？</w:t>
      </w:r>
    </w:p>
    <w:p w:rsidR="006D3B90" w:rsidRPr="00A111DA" w:rsidRDefault="000C1552" w:rsidP="00A111DA">
      <w:pPr>
        <w:pStyle w:val="ABCD"/>
        <w:rPr>
          <w:spacing w:val="16"/>
          <w:szCs w:val="22"/>
        </w:rPr>
      </w:pPr>
      <w:r w:rsidRPr="00A111DA">
        <w:rPr>
          <w:spacing w:val="16"/>
        </w:rPr>
        <w:t>(A)</w:t>
      </w:r>
      <w:r w:rsidRPr="00A111DA">
        <w:rPr>
          <w:spacing w:val="16"/>
        </w:rPr>
        <w:t>平等原則</w:t>
      </w:r>
      <w:r w:rsidRPr="00A111DA">
        <w:rPr>
          <w:spacing w:val="16"/>
        </w:rPr>
        <w:tab/>
        <w:t>(B)</w:t>
      </w:r>
      <w:r w:rsidRPr="00A111DA">
        <w:rPr>
          <w:spacing w:val="16"/>
        </w:rPr>
        <w:t>比例原則</w:t>
      </w:r>
      <w:r w:rsidRPr="00A111DA">
        <w:rPr>
          <w:spacing w:val="16"/>
        </w:rPr>
        <w:tab/>
        <w:t>(C)</w:t>
      </w:r>
      <w:r w:rsidRPr="00A111DA">
        <w:rPr>
          <w:spacing w:val="16"/>
        </w:rPr>
        <w:t>正當程序原則</w:t>
      </w:r>
      <w:r w:rsidRPr="00A111DA">
        <w:rPr>
          <w:spacing w:val="16"/>
        </w:rPr>
        <w:tab/>
        <w:t>(D)</w:t>
      </w:r>
      <w:r w:rsidRPr="00A111DA">
        <w:rPr>
          <w:spacing w:val="16"/>
        </w:rPr>
        <w:t>法律保留原則</w:t>
      </w:r>
      <w:bookmarkEnd w:id="8"/>
    </w:p>
    <w:p w:rsidR="000C1552" w:rsidRPr="00A111DA" w:rsidRDefault="00B97B4D" w:rsidP="00265B1E">
      <w:pPr>
        <w:pStyle w:val="TIT1"/>
        <w:spacing w:beforeLines="25" w:before="60" w:line="340" w:lineRule="atLeast"/>
        <w:ind w:left="378" w:hanging="378"/>
        <w:rPr>
          <w:spacing w:val="16"/>
          <w:sz w:val="22"/>
          <w:szCs w:val="22"/>
          <w:lang w:val="en-US"/>
        </w:rPr>
      </w:pPr>
      <w:r w:rsidRPr="00A111DA">
        <w:rPr>
          <w:spacing w:val="16"/>
          <w:sz w:val="22"/>
          <w:szCs w:val="22"/>
          <w:lang w:val="en-US"/>
        </w:rPr>
        <w:t>16.</w:t>
      </w:r>
      <w:r w:rsidRPr="00A111DA">
        <w:rPr>
          <w:spacing w:val="16"/>
          <w:sz w:val="22"/>
          <w:szCs w:val="22"/>
          <w:lang w:val="en-US"/>
        </w:rPr>
        <w:tab/>
      </w:r>
      <w:r w:rsidR="000C1552" w:rsidRPr="00A111DA">
        <w:rPr>
          <w:spacing w:val="16"/>
          <w:sz w:val="22"/>
          <w:szCs w:val="22"/>
          <w:lang w:val="en-US"/>
        </w:rPr>
        <w:t>甲</w:t>
      </w:r>
      <w:r w:rsidR="001D1645">
        <w:rPr>
          <w:rFonts w:hint="eastAsia"/>
          <w:spacing w:val="16"/>
          <w:sz w:val="22"/>
          <w:szCs w:val="22"/>
          <w:lang w:val="en-US"/>
        </w:rPr>
        <w:t>行政</w:t>
      </w:r>
      <w:r w:rsidR="000C1552" w:rsidRPr="00A111DA">
        <w:rPr>
          <w:spacing w:val="16"/>
          <w:sz w:val="22"/>
          <w:szCs w:val="22"/>
          <w:lang w:val="en-US"/>
        </w:rPr>
        <w:t>機關</w:t>
      </w:r>
      <w:r w:rsidR="001D1645">
        <w:rPr>
          <w:rFonts w:hint="eastAsia"/>
          <w:spacing w:val="16"/>
          <w:sz w:val="22"/>
          <w:szCs w:val="22"/>
          <w:lang w:val="en-US"/>
        </w:rPr>
        <w:t>欲</w:t>
      </w:r>
      <w:r w:rsidR="000C1552" w:rsidRPr="00A111DA">
        <w:rPr>
          <w:spacing w:val="16"/>
          <w:sz w:val="22"/>
          <w:szCs w:val="22"/>
          <w:lang w:val="en-US"/>
        </w:rPr>
        <w:t>興建高速公路，某路段將穿越乙所有的山坡地下方，</w:t>
      </w:r>
      <w:proofErr w:type="gramStart"/>
      <w:r w:rsidR="000C1552" w:rsidRPr="00A111DA">
        <w:rPr>
          <w:spacing w:val="16"/>
          <w:sz w:val="22"/>
          <w:szCs w:val="22"/>
          <w:lang w:val="en-US"/>
        </w:rPr>
        <w:t>影響</w:t>
      </w:r>
      <w:r w:rsidR="001D1645">
        <w:rPr>
          <w:rFonts w:hint="eastAsia"/>
          <w:spacing w:val="16"/>
          <w:sz w:val="22"/>
          <w:szCs w:val="22"/>
          <w:lang w:val="en-US"/>
        </w:rPr>
        <w:t>乙對此</w:t>
      </w:r>
      <w:proofErr w:type="gramEnd"/>
      <w:r w:rsidR="001D1645">
        <w:rPr>
          <w:rFonts w:hint="eastAsia"/>
          <w:spacing w:val="16"/>
          <w:sz w:val="22"/>
          <w:szCs w:val="22"/>
          <w:lang w:val="en-US"/>
        </w:rPr>
        <w:t>土地的</w:t>
      </w:r>
      <w:r w:rsidR="000C1552" w:rsidRPr="00A111DA">
        <w:rPr>
          <w:spacing w:val="16"/>
          <w:sz w:val="22"/>
          <w:szCs w:val="22"/>
          <w:lang w:val="en-US"/>
        </w:rPr>
        <w:t>利用。關於本件可能涉及的土地徵收問題，下列敘述何者正確？</w:t>
      </w:r>
    </w:p>
    <w:p w:rsidR="000C1552" w:rsidRPr="00A111DA" w:rsidRDefault="000C1552"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(A)</w:t>
      </w:r>
      <w:r w:rsidRPr="00A111DA">
        <w:rPr>
          <w:rFonts w:cs="新細明體"/>
          <w:spacing w:val="16"/>
          <w:sz w:val="22"/>
          <w:szCs w:val="22"/>
        </w:rPr>
        <w:t>若逾越</w:t>
      </w:r>
      <w:r w:rsidR="001D1645">
        <w:rPr>
          <w:rFonts w:cs="新細明體" w:hint="eastAsia"/>
          <w:spacing w:val="16"/>
          <w:sz w:val="22"/>
          <w:szCs w:val="22"/>
        </w:rPr>
        <w:t>一般社會義務</w:t>
      </w:r>
      <w:r w:rsidRPr="00A111DA">
        <w:rPr>
          <w:rFonts w:cs="新細明體"/>
          <w:spacing w:val="16"/>
          <w:sz w:val="22"/>
          <w:szCs w:val="22"/>
        </w:rPr>
        <w:t>忍受範圍，形成個人特別犧牲，乙得請求</w:t>
      </w:r>
      <w:r w:rsidR="001D1645">
        <w:rPr>
          <w:rFonts w:cs="新細明體" w:hint="eastAsia"/>
          <w:spacing w:val="16"/>
          <w:sz w:val="22"/>
          <w:szCs w:val="22"/>
        </w:rPr>
        <w:t>甲</w:t>
      </w:r>
      <w:r w:rsidRPr="00A111DA">
        <w:rPr>
          <w:rFonts w:cs="新細明體"/>
          <w:spacing w:val="16"/>
          <w:sz w:val="22"/>
          <w:szCs w:val="22"/>
        </w:rPr>
        <w:t>徵收</w:t>
      </w:r>
      <w:r w:rsidR="001D1645">
        <w:rPr>
          <w:rFonts w:cs="新細明體" w:hint="eastAsia"/>
          <w:spacing w:val="16"/>
          <w:sz w:val="22"/>
          <w:szCs w:val="22"/>
        </w:rPr>
        <w:t>土地</w:t>
      </w:r>
    </w:p>
    <w:p w:rsidR="000C1552" w:rsidRPr="00A111DA" w:rsidRDefault="000C1552"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(B)</w:t>
      </w:r>
      <w:r w:rsidRPr="00A111DA">
        <w:rPr>
          <w:rFonts w:cs="新細明體"/>
          <w:spacing w:val="16"/>
          <w:sz w:val="22"/>
          <w:szCs w:val="22"/>
        </w:rPr>
        <w:t>為促進土地有效利用，徵收達成的公益大於私益，</w:t>
      </w:r>
      <w:r w:rsidR="001D1645">
        <w:rPr>
          <w:rFonts w:cs="新細明體" w:hint="eastAsia"/>
          <w:spacing w:val="16"/>
          <w:sz w:val="22"/>
          <w:szCs w:val="22"/>
        </w:rPr>
        <w:t>故</w:t>
      </w:r>
      <w:r w:rsidRPr="00A111DA">
        <w:rPr>
          <w:rFonts w:cs="新細明體"/>
          <w:spacing w:val="16"/>
          <w:sz w:val="22"/>
          <w:szCs w:val="22"/>
        </w:rPr>
        <w:t>乙不能請求</w:t>
      </w:r>
      <w:r w:rsidR="001D1645">
        <w:rPr>
          <w:rFonts w:cs="新細明體" w:hint="eastAsia"/>
          <w:spacing w:val="16"/>
          <w:sz w:val="22"/>
          <w:szCs w:val="22"/>
        </w:rPr>
        <w:t>損失補償</w:t>
      </w:r>
    </w:p>
    <w:p w:rsidR="000C1552" w:rsidRPr="00A111DA" w:rsidRDefault="000C1552"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(C)</w:t>
      </w:r>
      <w:r w:rsidRPr="00A111DA">
        <w:rPr>
          <w:rFonts w:cs="新細明體"/>
          <w:spacing w:val="16"/>
          <w:sz w:val="22"/>
          <w:szCs w:val="22"/>
        </w:rPr>
        <w:t>興建公路符合公益，但所有權受憲法保障，</w:t>
      </w:r>
      <w:proofErr w:type="gramStart"/>
      <w:r w:rsidRPr="00A111DA">
        <w:rPr>
          <w:rFonts w:cs="新細明體"/>
          <w:spacing w:val="16"/>
          <w:sz w:val="22"/>
          <w:szCs w:val="22"/>
        </w:rPr>
        <w:t>甲應</w:t>
      </w:r>
      <w:r w:rsidR="001D1645">
        <w:rPr>
          <w:rFonts w:cs="新細明體" w:hint="eastAsia"/>
          <w:spacing w:val="16"/>
          <w:sz w:val="22"/>
          <w:szCs w:val="22"/>
        </w:rPr>
        <w:t>取</w:t>
      </w:r>
      <w:r w:rsidRPr="00A111DA">
        <w:rPr>
          <w:rFonts w:cs="新細明體"/>
          <w:spacing w:val="16"/>
          <w:sz w:val="22"/>
          <w:szCs w:val="22"/>
        </w:rPr>
        <w:t>得</w:t>
      </w:r>
      <w:proofErr w:type="gramEnd"/>
      <w:r w:rsidRPr="00A111DA">
        <w:rPr>
          <w:rFonts w:cs="新細明體"/>
          <w:spacing w:val="16"/>
          <w:sz w:val="22"/>
          <w:szCs w:val="22"/>
        </w:rPr>
        <w:t>乙同意才能徵收</w:t>
      </w:r>
      <w:r w:rsidR="001D1645">
        <w:rPr>
          <w:rFonts w:cs="新細明體" w:hint="eastAsia"/>
          <w:spacing w:val="16"/>
          <w:sz w:val="22"/>
          <w:szCs w:val="22"/>
        </w:rPr>
        <w:t>土地</w:t>
      </w:r>
    </w:p>
    <w:p w:rsidR="00B97B4D" w:rsidRPr="00A111DA" w:rsidRDefault="000C1552"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(D)</w:t>
      </w:r>
      <w:r w:rsidRPr="00A111DA">
        <w:rPr>
          <w:rFonts w:cs="新細明體"/>
          <w:spacing w:val="16"/>
          <w:sz w:val="22"/>
          <w:szCs w:val="22"/>
        </w:rPr>
        <w:t>基於所有權的社會義務，甲</w:t>
      </w:r>
      <w:r w:rsidR="001D1645">
        <w:rPr>
          <w:rFonts w:cs="新細明體" w:hint="eastAsia"/>
          <w:spacing w:val="16"/>
          <w:sz w:val="22"/>
          <w:szCs w:val="22"/>
        </w:rPr>
        <w:t>行政</w:t>
      </w:r>
      <w:r w:rsidRPr="00A111DA">
        <w:rPr>
          <w:rFonts w:cs="新細明體"/>
          <w:spacing w:val="16"/>
          <w:sz w:val="22"/>
          <w:szCs w:val="22"/>
        </w:rPr>
        <w:t>機關可要求乙履行其義務，無須給予補償</w:t>
      </w:r>
    </w:p>
    <w:p w:rsidR="000C1552" w:rsidRPr="00A111DA" w:rsidRDefault="00B97B4D" w:rsidP="00265B1E">
      <w:pPr>
        <w:pStyle w:val="TIT1"/>
        <w:spacing w:beforeLines="25" w:before="60" w:line="340" w:lineRule="atLeast"/>
        <w:ind w:left="378" w:hanging="378"/>
        <w:rPr>
          <w:spacing w:val="16"/>
          <w:sz w:val="22"/>
          <w:szCs w:val="22"/>
          <w:lang w:val="en-US"/>
        </w:rPr>
      </w:pPr>
      <w:r w:rsidRPr="00A111DA">
        <w:rPr>
          <w:spacing w:val="16"/>
          <w:sz w:val="22"/>
          <w:szCs w:val="22"/>
          <w:lang w:val="en-US"/>
        </w:rPr>
        <w:lastRenderedPageBreak/>
        <w:t>17.</w:t>
      </w:r>
      <w:r w:rsidR="0020589A" w:rsidRPr="00A111DA">
        <w:rPr>
          <w:spacing w:val="16"/>
          <w:sz w:val="22"/>
          <w:szCs w:val="22"/>
          <w:lang w:val="en-US"/>
        </w:rPr>
        <w:tab/>
      </w:r>
      <w:r w:rsidR="008361B3" w:rsidRPr="008361B3">
        <w:rPr>
          <w:rFonts w:hint="eastAsia"/>
          <w:spacing w:val="16"/>
          <w:sz w:val="22"/>
          <w:szCs w:val="22"/>
          <w:lang w:val="en-US"/>
        </w:rPr>
        <w:t>某國常出現虐待貓狗的新聞，因手段殘忍引發輿論撻伐，並出現</w:t>
      </w:r>
      <w:r w:rsidR="008361B3">
        <w:rPr>
          <w:rFonts w:hint="eastAsia"/>
          <w:spacing w:val="16"/>
          <w:sz w:val="22"/>
          <w:szCs w:val="22"/>
          <w:lang w:val="en-US"/>
        </w:rPr>
        <w:t>應立法以</w:t>
      </w:r>
      <w:r w:rsidR="006F0A1B" w:rsidRPr="008361B3">
        <w:rPr>
          <w:rFonts w:hint="eastAsia"/>
          <w:spacing w:val="16"/>
          <w:sz w:val="22"/>
          <w:szCs w:val="22"/>
          <w:lang w:val="en-US"/>
        </w:rPr>
        <w:t>刑</w:t>
      </w:r>
      <w:r w:rsidR="008361B3" w:rsidRPr="008361B3">
        <w:rPr>
          <w:rFonts w:hint="eastAsia"/>
          <w:spacing w:val="16"/>
          <w:sz w:val="22"/>
          <w:szCs w:val="22"/>
          <w:lang w:val="en-US"/>
        </w:rPr>
        <w:t>罰</w:t>
      </w:r>
      <w:r w:rsidR="008361B3">
        <w:rPr>
          <w:rFonts w:hint="eastAsia"/>
          <w:spacing w:val="16"/>
          <w:sz w:val="22"/>
          <w:szCs w:val="22"/>
          <w:lang w:val="en-US"/>
        </w:rPr>
        <w:t>加以處罰</w:t>
      </w:r>
      <w:r w:rsidR="006F0A1B">
        <w:rPr>
          <w:rFonts w:hint="eastAsia"/>
          <w:spacing w:val="16"/>
          <w:sz w:val="22"/>
          <w:szCs w:val="22"/>
          <w:lang w:val="en-US"/>
        </w:rPr>
        <w:t>之</w:t>
      </w:r>
      <w:r w:rsidR="008361B3" w:rsidRPr="008361B3">
        <w:rPr>
          <w:rFonts w:hint="eastAsia"/>
          <w:spacing w:val="16"/>
          <w:sz w:val="22"/>
          <w:szCs w:val="22"/>
          <w:lang w:val="en-US"/>
        </w:rPr>
        <w:t>主張。有學者表示要解決此類問題，仍應以輔導行為人心理為主，刑</w:t>
      </w:r>
      <w:r w:rsidR="008361B3">
        <w:rPr>
          <w:rFonts w:hint="eastAsia"/>
          <w:spacing w:val="16"/>
          <w:sz w:val="22"/>
          <w:szCs w:val="22"/>
          <w:lang w:val="en-US"/>
        </w:rPr>
        <w:t>罰</w:t>
      </w:r>
      <w:r w:rsidR="008361B3" w:rsidRPr="008361B3">
        <w:rPr>
          <w:rFonts w:hint="eastAsia"/>
          <w:spacing w:val="16"/>
          <w:sz w:val="22"/>
          <w:szCs w:val="22"/>
          <w:lang w:val="en-US"/>
        </w:rPr>
        <w:t>不一定能嚇阻犯罪。下列</w:t>
      </w:r>
      <w:r w:rsidR="009C5DF5">
        <w:rPr>
          <w:rFonts w:hint="eastAsia"/>
          <w:spacing w:val="16"/>
          <w:sz w:val="22"/>
          <w:szCs w:val="22"/>
          <w:lang w:val="en-US"/>
        </w:rPr>
        <w:t>何者</w:t>
      </w:r>
      <w:r w:rsidR="008361B3" w:rsidRPr="008361B3">
        <w:rPr>
          <w:rFonts w:hint="eastAsia"/>
          <w:spacing w:val="16"/>
          <w:sz w:val="22"/>
          <w:szCs w:val="22"/>
          <w:lang w:val="en-US"/>
        </w:rPr>
        <w:t>最能說明該學者的立場？</w:t>
      </w:r>
    </w:p>
    <w:p w:rsidR="000C1552" w:rsidRPr="00A111DA" w:rsidRDefault="000C1552" w:rsidP="00265B1E">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A111DA">
        <w:rPr>
          <w:rFonts w:cs="新細明體"/>
          <w:spacing w:val="16"/>
          <w:sz w:val="22"/>
        </w:rPr>
        <w:t>(A)</w:t>
      </w:r>
      <w:r w:rsidR="008361B3" w:rsidRPr="008361B3">
        <w:rPr>
          <w:rFonts w:cs="新細明體" w:hint="eastAsia"/>
          <w:spacing w:val="16"/>
          <w:sz w:val="22"/>
        </w:rPr>
        <w:t>刑罰應報理論</w:t>
      </w:r>
      <w:r w:rsidRPr="00A111DA">
        <w:rPr>
          <w:rFonts w:cs="新細明體"/>
          <w:spacing w:val="16"/>
          <w:sz w:val="22"/>
        </w:rPr>
        <w:tab/>
        <w:t>(B)</w:t>
      </w:r>
      <w:r w:rsidR="008361B3" w:rsidRPr="008361B3">
        <w:rPr>
          <w:rFonts w:cs="新細明體" w:hint="eastAsia"/>
          <w:spacing w:val="16"/>
          <w:sz w:val="22"/>
        </w:rPr>
        <w:t>刑法之謙抑性</w:t>
      </w:r>
    </w:p>
    <w:p w:rsidR="000C1552" w:rsidRPr="00A111DA" w:rsidRDefault="000C1552" w:rsidP="00265B1E">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A111DA">
        <w:rPr>
          <w:rFonts w:cs="新細明體"/>
          <w:spacing w:val="16"/>
          <w:sz w:val="22"/>
        </w:rPr>
        <w:t>(C)</w:t>
      </w:r>
      <w:r w:rsidR="008361B3" w:rsidRPr="008361B3">
        <w:rPr>
          <w:rFonts w:cs="新細明體" w:hint="eastAsia"/>
          <w:spacing w:val="16"/>
          <w:sz w:val="22"/>
        </w:rPr>
        <w:t>一般預防理論</w:t>
      </w:r>
      <w:r w:rsidRPr="00A111DA">
        <w:rPr>
          <w:rFonts w:cs="新細明體"/>
          <w:spacing w:val="16"/>
          <w:sz w:val="22"/>
        </w:rPr>
        <w:tab/>
        <w:t>(D)</w:t>
      </w:r>
      <w:r w:rsidR="008361B3" w:rsidRPr="008361B3">
        <w:rPr>
          <w:rFonts w:cs="新細明體" w:hint="eastAsia"/>
          <w:spacing w:val="16"/>
          <w:sz w:val="22"/>
        </w:rPr>
        <w:t>刑法從輕原則</w:t>
      </w:r>
    </w:p>
    <w:p w:rsidR="00AB0AF4" w:rsidRPr="00A111DA" w:rsidRDefault="00AB0AF4" w:rsidP="00265B1E">
      <w:pPr>
        <w:pStyle w:val="TIT1"/>
        <w:spacing w:beforeLines="25" w:before="60" w:line="340" w:lineRule="atLeast"/>
        <w:ind w:left="378" w:hanging="378"/>
        <w:rPr>
          <w:spacing w:val="16"/>
          <w:sz w:val="22"/>
          <w:szCs w:val="22"/>
          <w:lang w:val="en-US"/>
        </w:rPr>
      </w:pPr>
      <w:bookmarkStart w:id="9" w:name="_Hlk76394598"/>
      <w:r w:rsidRPr="00A111DA">
        <w:rPr>
          <w:spacing w:val="16"/>
          <w:sz w:val="22"/>
          <w:szCs w:val="22"/>
          <w:lang w:val="en-US"/>
        </w:rPr>
        <w:t>18.</w:t>
      </w:r>
      <w:r w:rsidR="0020589A" w:rsidRPr="00A111DA">
        <w:rPr>
          <w:spacing w:val="16"/>
          <w:sz w:val="22"/>
          <w:szCs w:val="22"/>
          <w:lang w:val="en-US"/>
        </w:rPr>
        <w:tab/>
      </w:r>
      <w:r w:rsidRPr="00A111DA">
        <w:rPr>
          <w:spacing w:val="16"/>
          <w:sz w:val="22"/>
          <w:szCs w:val="22"/>
          <w:lang w:val="en-US"/>
        </w:rPr>
        <w:t>甲以筆名在網路上發表小說，廣受歡迎，吸引出版社以重金買斷該小說的著作財產權，出版紙本書。其後，甲發現另一位網路作家乙，將小說全文抄襲，用乙的名義另行發表在網路上。下列關於此著作權事件的法律評論，何者正確？</w:t>
      </w:r>
    </w:p>
    <w:p w:rsidR="00AB0AF4" w:rsidRPr="00A111DA" w:rsidRDefault="00AB0AF4"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(A)</w:t>
      </w:r>
      <w:r w:rsidRPr="00A111DA">
        <w:rPr>
          <w:rFonts w:cs="新細明體"/>
          <w:spacing w:val="16"/>
          <w:sz w:val="22"/>
          <w:szCs w:val="22"/>
        </w:rPr>
        <w:t>因著作財產權不可轉讓，</w:t>
      </w:r>
      <w:proofErr w:type="gramStart"/>
      <w:r w:rsidRPr="00A111DA">
        <w:rPr>
          <w:rFonts w:cs="新細明體"/>
          <w:spacing w:val="16"/>
          <w:sz w:val="22"/>
          <w:szCs w:val="22"/>
        </w:rPr>
        <w:t>甲可主張</w:t>
      </w:r>
      <w:proofErr w:type="gramEnd"/>
      <w:r w:rsidRPr="00A111DA">
        <w:rPr>
          <w:rFonts w:cs="新細明體"/>
          <w:spacing w:val="16"/>
          <w:sz w:val="22"/>
          <w:szCs w:val="22"/>
        </w:rPr>
        <w:t>乙的行為造成其損失</w:t>
      </w:r>
    </w:p>
    <w:p w:rsidR="00AB0AF4" w:rsidRPr="00A111DA" w:rsidRDefault="00AB0AF4"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(B)</w:t>
      </w:r>
      <w:r w:rsidRPr="00A111DA">
        <w:rPr>
          <w:rFonts w:cs="新細明體"/>
          <w:spacing w:val="16"/>
          <w:sz w:val="22"/>
          <w:szCs w:val="22"/>
        </w:rPr>
        <w:t>因甲擁有著作人格權，可主張乙抄襲的行為侵害其權利</w:t>
      </w:r>
    </w:p>
    <w:p w:rsidR="00AB0AF4" w:rsidRPr="00A111DA" w:rsidRDefault="00AB0AF4"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(C)</w:t>
      </w:r>
      <w:r w:rsidRPr="00A111DA">
        <w:rPr>
          <w:rFonts w:cs="新細明體"/>
          <w:spacing w:val="16"/>
          <w:sz w:val="22"/>
          <w:szCs w:val="22"/>
        </w:rPr>
        <w:t>因甲是著作權人，出版社不能向乙主張著作權相關權利</w:t>
      </w:r>
    </w:p>
    <w:p w:rsidR="00AB0AF4" w:rsidRPr="00A111DA" w:rsidRDefault="00AB0AF4"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(D)</w:t>
      </w:r>
      <w:r w:rsidRPr="00A111DA">
        <w:rPr>
          <w:rFonts w:cs="新細明體"/>
          <w:spacing w:val="16"/>
          <w:sz w:val="22"/>
          <w:szCs w:val="22"/>
        </w:rPr>
        <w:t>因乙並沒有將抄襲內容拿去販賣獲利，故未侵害甲權利</w:t>
      </w:r>
    </w:p>
    <w:bookmarkEnd w:id="9"/>
    <w:p w:rsidR="000C1552" w:rsidRPr="00A111DA" w:rsidRDefault="000C1552" w:rsidP="00265B1E">
      <w:pPr>
        <w:pStyle w:val="TIT1"/>
        <w:spacing w:beforeLines="25" w:before="60" w:line="340" w:lineRule="atLeast"/>
        <w:ind w:left="378" w:hanging="378"/>
        <w:rPr>
          <w:spacing w:val="16"/>
          <w:sz w:val="22"/>
          <w:szCs w:val="22"/>
          <w:lang w:val="en-US"/>
        </w:rPr>
      </w:pPr>
      <w:r w:rsidRPr="00A111DA">
        <w:rPr>
          <w:spacing w:val="16"/>
          <w:sz w:val="22"/>
          <w:szCs w:val="22"/>
          <w:lang w:val="en-US"/>
        </w:rPr>
        <w:t>19.</w:t>
      </w:r>
      <w:bookmarkStart w:id="10" w:name="_Hlk73473031"/>
      <w:r w:rsidR="0020589A" w:rsidRPr="00A111DA">
        <w:rPr>
          <w:spacing w:val="16"/>
          <w:sz w:val="22"/>
          <w:szCs w:val="22"/>
          <w:lang w:val="en-US"/>
        </w:rPr>
        <w:tab/>
      </w:r>
      <w:r w:rsidRPr="00A111DA">
        <w:rPr>
          <w:spacing w:val="16"/>
          <w:sz w:val="22"/>
          <w:szCs w:val="22"/>
          <w:lang w:val="en-US"/>
        </w:rPr>
        <w:t>我國甲市</w:t>
      </w:r>
      <w:r w:rsidR="00603AB9">
        <w:rPr>
          <w:rFonts w:hint="eastAsia"/>
          <w:spacing w:val="16"/>
          <w:sz w:val="22"/>
          <w:szCs w:val="22"/>
          <w:lang w:val="en-US"/>
        </w:rPr>
        <w:t>政府</w:t>
      </w:r>
      <w:r w:rsidRPr="00A111DA">
        <w:rPr>
          <w:spacing w:val="16"/>
          <w:sz w:val="22"/>
          <w:szCs w:val="22"/>
          <w:lang w:val="en-US"/>
        </w:rPr>
        <w:t>為滿足市民與企業</w:t>
      </w:r>
      <w:proofErr w:type="gramStart"/>
      <w:r w:rsidRPr="00A111DA">
        <w:rPr>
          <w:spacing w:val="16"/>
          <w:sz w:val="22"/>
          <w:szCs w:val="22"/>
          <w:lang w:val="en-US"/>
        </w:rPr>
        <w:t>對移工的</w:t>
      </w:r>
      <w:proofErr w:type="gramEnd"/>
      <w:r w:rsidRPr="00A111DA">
        <w:rPr>
          <w:spacing w:val="16"/>
          <w:sz w:val="22"/>
          <w:szCs w:val="22"/>
          <w:lang w:val="en-US"/>
        </w:rPr>
        <w:t>勞力彈性需求，</w:t>
      </w:r>
      <w:r w:rsidR="00603AB9">
        <w:rPr>
          <w:rFonts w:hint="eastAsia"/>
          <w:spacing w:val="16"/>
          <w:sz w:val="22"/>
          <w:szCs w:val="22"/>
          <w:lang w:val="en-US"/>
        </w:rPr>
        <w:t>制定</w:t>
      </w:r>
      <w:r w:rsidR="00603AB9">
        <w:rPr>
          <w:rFonts w:ascii="新細明體" w:hAnsi="新細明體" w:hint="eastAsia"/>
          <w:spacing w:val="16"/>
          <w:sz w:val="22"/>
          <w:szCs w:val="22"/>
          <w:lang w:val="en-US"/>
        </w:rPr>
        <w:t>《</w:t>
      </w:r>
      <w:r w:rsidRPr="00A111DA">
        <w:rPr>
          <w:spacing w:val="16"/>
          <w:sz w:val="22"/>
          <w:szCs w:val="22"/>
          <w:lang w:val="en-US"/>
        </w:rPr>
        <w:t>管理外籍移工轉換雇主自治條例</w:t>
      </w:r>
      <w:r w:rsidR="00603AB9">
        <w:rPr>
          <w:rFonts w:ascii="新細明體" w:hAnsi="新細明體" w:hint="eastAsia"/>
          <w:spacing w:val="16"/>
          <w:sz w:val="22"/>
          <w:szCs w:val="22"/>
          <w:lang w:val="en-US"/>
        </w:rPr>
        <w:t>》</w:t>
      </w:r>
      <w:r w:rsidRPr="00A111DA">
        <w:rPr>
          <w:spacing w:val="16"/>
          <w:sz w:val="22"/>
          <w:szCs w:val="22"/>
          <w:lang w:val="en-US"/>
        </w:rPr>
        <w:t>，某</w:t>
      </w:r>
      <w:proofErr w:type="gramStart"/>
      <w:r w:rsidRPr="00A111DA">
        <w:rPr>
          <w:spacing w:val="16"/>
          <w:sz w:val="22"/>
          <w:szCs w:val="22"/>
          <w:lang w:val="en-US"/>
        </w:rPr>
        <w:t>移工乙雖</w:t>
      </w:r>
      <w:proofErr w:type="gramEnd"/>
      <w:r w:rsidRPr="00A111DA">
        <w:rPr>
          <w:spacing w:val="16"/>
          <w:sz w:val="22"/>
          <w:szCs w:val="22"/>
          <w:lang w:val="en-US"/>
        </w:rPr>
        <w:t>依該條例轉職，然移民署則</w:t>
      </w:r>
      <w:proofErr w:type="gramStart"/>
      <w:r w:rsidRPr="00A111DA">
        <w:rPr>
          <w:spacing w:val="16"/>
          <w:sz w:val="22"/>
          <w:szCs w:val="22"/>
          <w:lang w:val="en-US"/>
        </w:rPr>
        <w:t>認為乙已違反</w:t>
      </w:r>
      <w:proofErr w:type="gramEnd"/>
      <w:r w:rsidRPr="00A111DA">
        <w:rPr>
          <w:spacing w:val="16"/>
          <w:sz w:val="22"/>
          <w:szCs w:val="22"/>
          <w:lang w:val="en-US"/>
        </w:rPr>
        <w:t>中央法令</w:t>
      </w:r>
      <w:r w:rsidR="009C5DF5" w:rsidRPr="00A111DA">
        <w:rPr>
          <w:spacing w:val="16"/>
          <w:sz w:val="22"/>
          <w:szCs w:val="22"/>
          <w:lang w:val="en-US"/>
        </w:rPr>
        <w:t>逾期</w:t>
      </w:r>
      <w:r w:rsidRPr="00A111DA">
        <w:rPr>
          <w:spacing w:val="16"/>
          <w:sz w:val="22"/>
          <w:szCs w:val="22"/>
          <w:lang w:val="en-US"/>
        </w:rPr>
        <w:t>居留，故予以收容，</w:t>
      </w:r>
      <w:bookmarkStart w:id="11" w:name="_Hlk75812578"/>
      <w:r w:rsidRPr="00A111DA">
        <w:rPr>
          <w:spacing w:val="16"/>
          <w:sz w:val="22"/>
          <w:szCs w:val="22"/>
          <w:lang w:val="en-US"/>
        </w:rPr>
        <w:t>限制乙之人身自由</w:t>
      </w:r>
      <w:bookmarkEnd w:id="11"/>
      <w:r w:rsidRPr="00A111DA">
        <w:rPr>
          <w:spacing w:val="16"/>
          <w:sz w:val="22"/>
          <w:szCs w:val="22"/>
          <w:lang w:val="en-US"/>
        </w:rPr>
        <w:t>。</w:t>
      </w:r>
      <w:proofErr w:type="gramStart"/>
      <w:r w:rsidRPr="00A111DA">
        <w:rPr>
          <w:spacing w:val="16"/>
          <w:sz w:val="22"/>
          <w:szCs w:val="22"/>
          <w:lang w:val="en-US"/>
        </w:rPr>
        <w:t>乙委請</w:t>
      </w:r>
      <w:proofErr w:type="gramEnd"/>
      <w:r w:rsidRPr="00A111DA">
        <w:rPr>
          <w:spacing w:val="16"/>
          <w:sz w:val="22"/>
          <w:szCs w:val="22"/>
          <w:lang w:val="en-US"/>
        </w:rPr>
        <w:t>律師提起訴訟。依</w:t>
      </w:r>
      <w:proofErr w:type="gramStart"/>
      <w:r w:rsidRPr="00A111DA">
        <w:rPr>
          <w:spacing w:val="16"/>
          <w:sz w:val="22"/>
          <w:szCs w:val="22"/>
          <w:lang w:val="en-US"/>
        </w:rPr>
        <w:t>上述題文</w:t>
      </w:r>
      <w:proofErr w:type="gramEnd"/>
      <w:r w:rsidRPr="00A111DA">
        <w:rPr>
          <w:spacing w:val="16"/>
          <w:sz w:val="22"/>
          <w:szCs w:val="22"/>
          <w:lang w:val="en-US"/>
        </w:rPr>
        <w:t>，關於本案之爭議，下列哪一種情況發生時，可以聲請釋憲</w:t>
      </w:r>
      <w:r w:rsidR="0020589A" w:rsidRPr="00A111DA">
        <w:rPr>
          <w:rFonts w:hint="eastAsia"/>
          <w:spacing w:val="16"/>
          <w:sz w:val="22"/>
          <w:szCs w:val="22"/>
          <w:lang w:val="en-US"/>
        </w:rPr>
        <w:t>？</w:t>
      </w:r>
    </w:p>
    <w:p w:rsidR="000C1552" w:rsidRPr="00A111DA" w:rsidRDefault="000C1552"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(A)</w:t>
      </w:r>
      <w:r w:rsidRPr="00A111DA">
        <w:rPr>
          <w:rFonts w:cs="新細明體"/>
          <w:spacing w:val="16"/>
          <w:sz w:val="22"/>
          <w:szCs w:val="22"/>
        </w:rPr>
        <w:t>律師若認為甲市</w:t>
      </w:r>
      <w:r w:rsidR="00603AB9">
        <w:rPr>
          <w:rFonts w:cs="新細明體" w:hint="eastAsia"/>
          <w:spacing w:val="16"/>
          <w:sz w:val="22"/>
          <w:szCs w:val="22"/>
        </w:rPr>
        <w:t>政府</w:t>
      </w:r>
      <w:r w:rsidRPr="00A111DA">
        <w:rPr>
          <w:rFonts w:cs="新細明體"/>
          <w:spacing w:val="16"/>
          <w:sz w:val="22"/>
          <w:szCs w:val="22"/>
        </w:rPr>
        <w:t>有違法濫權行為時</w:t>
      </w:r>
    </w:p>
    <w:p w:rsidR="000C1552" w:rsidRPr="00A111DA" w:rsidRDefault="000C1552"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(B)</w:t>
      </w:r>
      <w:r w:rsidRPr="00A111DA">
        <w:rPr>
          <w:rFonts w:cs="新細明體"/>
          <w:spacing w:val="16"/>
          <w:sz w:val="22"/>
          <w:szCs w:val="22"/>
        </w:rPr>
        <w:t>經立法委員現有總額四分之一以上決議</w:t>
      </w:r>
    </w:p>
    <w:p w:rsidR="000C1552" w:rsidRPr="00A111DA" w:rsidRDefault="000C1552"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(C)</w:t>
      </w:r>
      <w:proofErr w:type="gramStart"/>
      <w:r w:rsidRPr="00A111DA">
        <w:rPr>
          <w:rFonts w:cs="新細明體"/>
          <w:spacing w:val="16"/>
          <w:sz w:val="22"/>
          <w:szCs w:val="22"/>
        </w:rPr>
        <w:t>乙若認為</w:t>
      </w:r>
      <w:proofErr w:type="gramEnd"/>
      <w:r w:rsidRPr="00A111DA">
        <w:rPr>
          <w:rFonts w:cs="新細明體"/>
          <w:spacing w:val="16"/>
          <w:sz w:val="22"/>
          <w:szCs w:val="22"/>
        </w:rPr>
        <w:t>確定終局判決適用的法令違憲</w:t>
      </w:r>
    </w:p>
    <w:p w:rsidR="00B97B4D" w:rsidRPr="00A111DA" w:rsidRDefault="000C1552"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(D)</w:t>
      </w:r>
      <w:bookmarkEnd w:id="10"/>
      <w:r w:rsidRPr="00A111DA">
        <w:rPr>
          <w:rFonts w:cs="新細明體"/>
          <w:spacing w:val="16"/>
          <w:sz w:val="22"/>
          <w:szCs w:val="22"/>
        </w:rPr>
        <w:t>移民署若確信一審判決有牴觸憲法疑義</w:t>
      </w:r>
    </w:p>
    <w:p w:rsidR="00052753" w:rsidRPr="00A111DA" w:rsidRDefault="00052753" w:rsidP="00265B1E">
      <w:pPr>
        <w:pStyle w:val="TIT1"/>
        <w:spacing w:beforeLines="25" w:before="60" w:line="340" w:lineRule="atLeast"/>
        <w:ind w:left="378" w:hanging="378"/>
        <w:rPr>
          <w:spacing w:val="16"/>
          <w:sz w:val="22"/>
          <w:szCs w:val="22"/>
          <w:lang w:val="en-US"/>
        </w:rPr>
      </w:pPr>
      <w:r w:rsidRPr="00A111DA">
        <w:rPr>
          <w:spacing w:val="16"/>
          <w:sz w:val="22"/>
          <w:szCs w:val="22"/>
          <w:lang w:val="en-US"/>
        </w:rPr>
        <w:t>20.</w:t>
      </w:r>
      <w:r w:rsidR="0020589A" w:rsidRPr="00A111DA">
        <w:rPr>
          <w:spacing w:val="16"/>
          <w:sz w:val="22"/>
          <w:szCs w:val="22"/>
          <w:lang w:val="en-US"/>
        </w:rPr>
        <w:tab/>
      </w:r>
      <w:proofErr w:type="gramStart"/>
      <w:r w:rsidRPr="00A111DA">
        <w:rPr>
          <w:spacing w:val="16"/>
          <w:sz w:val="22"/>
          <w:szCs w:val="22"/>
          <w:lang w:val="en-US"/>
        </w:rPr>
        <w:t>某甲將</w:t>
      </w:r>
      <w:r w:rsidRPr="00A111DA">
        <w:rPr>
          <w:spacing w:val="16"/>
          <w:sz w:val="22"/>
          <w:szCs w:val="22"/>
          <w:lang w:val="en-US"/>
        </w:rPr>
        <w:t>100</w:t>
      </w:r>
      <w:r w:rsidRPr="00A111DA">
        <w:rPr>
          <w:spacing w:val="16"/>
          <w:sz w:val="22"/>
          <w:szCs w:val="22"/>
          <w:lang w:val="en-US"/>
        </w:rPr>
        <w:t>萬元</w:t>
      </w:r>
      <w:proofErr w:type="gramEnd"/>
      <w:r w:rsidRPr="00A111DA">
        <w:rPr>
          <w:spacing w:val="16"/>
          <w:sz w:val="22"/>
          <w:szCs w:val="22"/>
          <w:lang w:val="en-US"/>
        </w:rPr>
        <w:t>投資於購買股票，</w:t>
      </w:r>
      <w:proofErr w:type="gramStart"/>
      <w:r w:rsidRPr="00A111DA">
        <w:rPr>
          <w:spacing w:val="16"/>
          <w:sz w:val="22"/>
          <w:szCs w:val="22"/>
          <w:lang w:val="en-US"/>
        </w:rPr>
        <w:t>一</w:t>
      </w:r>
      <w:proofErr w:type="gramEnd"/>
      <w:r w:rsidRPr="00A111DA">
        <w:rPr>
          <w:spacing w:val="16"/>
          <w:sz w:val="22"/>
          <w:szCs w:val="22"/>
          <w:lang w:val="en-US"/>
        </w:rPr>
        <w:t>年後賣出獲得</w:t>
      </w:r>
      <w:r w:rsidRPr="00A111DA">
        <w:rPr>
          <w:spacing w:val="16"/>
          <w:sz w:val="22"/>
          <w:szCs w:val="22"/>
          <w:lang w:val="en-US"/>
        </w:rPr>
        <w:t>110</w:t>
      </w:r>
      <w:r w:rsidRPr="00A111DA">
        <w:rPr>
          <w:spacing w:val="16"/>
          <w:sz w:val="22"/>
          <w:szCs w:val="22"/>
          <w:lang w:val="en-US"/>
        </w:rPr>
        <w:t>萬元。在這一年裡，消費者物價指數由</w:t>
      </w:r>
      <w:r w:rsidRPr="00A111DA">
        <w:rPr>
          <w:spacing w:val="16"/>
          <w:sz w:val="22"/>
          <w:szCs w:val="22"/>
          <w:lang w:val="en-US"/>
        </w:rPr>
        <w:t>100</w:t>
      </w:r>
      <w:r w:rsidRPr="00A111DA">
        <w:rPr>
          <w:spacing w:val="16"/>
          <w:sz w:val="22"/>
          <w:szCs w:val="22"/>
          <w:lang w:val="en-US"/>
        </w:rPr>
        <w:t>上升至</w:t>
      </w:r>
      <w:r w:rsidRPr="00A111DA">
        <w:rPr>
          <w:spacing w:val="16"/>
          <w:sz w:val="22"/>
          <w:szCs w:val="22"/>
          <w:lang w:val="en-US"/>
        </w:rPr>
        <w:t>104</w:t>
      </w:r>
      <w:r w:rsidRPr="00A111DA">
        <w:rPr>
          <w:spacing w:val="16"/>
          <w:sz w:val="22"/>
          <w:szCs w:val="22"/>
          <w:lang w:val="en-US"/>
        </w:rPr>
        <w:t>，而存款利率皆維持在</w:t>
      </w:r>
      <w:r w:rsidRPr="00A111DA">
        <w:rPr>
          <w:spacing w:val="16"/>
          <w:sz w:val="22"/>
          <w:szCs w:val="22"/>
          <w:lang w:val="en-US"/>
        </w:rPr>
        <w:t>3%</w:t>
      </w:r>
      <w:r w:rsidRPr="00A111DA">
        <w:rPr>
          <w:spacing w:val="16"/>
          <w:sz w:val="22"/>
          <w:szCs w:val="22"/>
          <w:lang w:val="en-US"/>
        </w:rPr>
        <w:t>的水準。</w:t>
      </w:r>
      <w:proofErr w:type="gramStart"/>
      <w:r w:rsidR="00603AB9">
        <w:rPr>
          <w:rFonts w:hint="eastAsia"/>
          <w:spacing w:val="16"/>
          <w:sz w:val="22"/>
          <w:szCs w:val="22"/>
          <w:lang w:val="en-US"/>
        </w:rPr>
        <w:t>依據題文資訊</w:t>
      </w:r>
      <w:proofErr w:type="gramEnd"/>
      <w:r w:rsidRPr="00A111DA">
        <w:rPr>
          <w:spacing w:val="16"/>
          <w:sz w:val="22"/>
          <w:szCs w:val="22"/>
          <w:lang w:val="en-US"/>
        </w:rPr>
        <w:t>，判斷下列敘述何者正確？</w:t>
      </w:r>
    </w:p>
    <w:p w:rsidR="00052753" w:rsidRPr="00A111DA" w:rsidRDefault="00052753"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(A)</w:t>
      </w:r>
      <w:r w:rsidRPr="00A111DA">
        <w:rPr>
          <w:rFonts w:cs="新細明體"/>
          <w:spacing w:val="16"/>
          <w:sz w:val="22"/>
          <w:szCs w:val="22"/>
        </w:rPr>
        <w:t>實質利率高於通貨膨脹率</w:t>
      </w:r>
    </w:p>
    <w:p w:rsidR="00052753" w:rsidRPr="00A111DA" w:rsidRDefault="00052753"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(B)</w:t>
      </w:r>
      <w:r w:rsidRPr="00A111DA">
        <w:rPr>
          <w:rFonts w:cs="新細明體"/>
          <w:spacing w:val="16"/>
          <w:sz w:val="22"/>
          <w:szCs w:val="22"/>
        </w:rPr>
        <w:t>實質利率高於投資股票的實質報酬率</w:t>
      </w:r>
    </w:p>
    <w:p w:rsidR="00052753" w:rsidRPr="00A111DA" w:rsidRDefault="00052753"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(C)</w:t>
      </w:r>
      <w:r w:rsidRPr="00A111DA">
        <w:rPr>
          <w:rFonts w:cs="新細明體"/>
          <w:spacing w:val="16"/>
          <w:sz w:val="22"/>
          <w:szCs w:val="22"/>
        </w:rPr>
        <w:t>投資股票的實質報酬率高於存款利率</w:t>
      </w:r>
    </w:p>
    <w:p w:rsidR="00052753" w:rsidRPr="00A111DA" w:rsidRDefault="00052753"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(D)</w:t>
      </w:r>
      <w:r w:rsidRPr="00A111DA">
        <w:rPr>
          <w:rFonts w:cs="新細明體"/>
          <w:spacing w:val="16"/>
          <w:sz w:val="22"/>
          <w:szCs w:val="22"/>
        </w:rPr>
        <w:t>通貨膨脹率高於投資股票的名目報酬率</w:t>
      </w:r>
    </w:p>
    <w:bookmarkStart w:id="12" w:name="_Hlk76386215"/>
    <w:p w:rsidR="007000E8" w:rsidRPr="00A111DA" w:rsidRDefault="0075213D" w:rsidP="00265B1E">
      <w:pPr>
        <w:pStyle w:val="TIT1"/>
        <w:spacing w:beforeLines="25" w:before="60" w:line="340" w:lineRule="atLeast"/>
        <w:ind w:left="330" w:hanging="330"/>
        <w:rPr>
          <w:spacing w:val="16"/>
          <w:sz w:val="22"/>
          <w:szCs w:val="22"/>
          <w:lang w:val="en-US"/>
        </w:rPr>
      </w:pPr>
      <w:r>
        <w:rPr>
          <w:noProof/>
          <w:spacing w:val="16"/>
          <w:sz w:val="22"/>
          <w:szCs w:val="22"/>
          <w:lang w:val="en-US"/>
        </w:rPr>
        <mc:AlternateContent>
          <mc:Choice Requires="wpg">
            <w:drawing>
              <wp:anchor distT="0" distB="0" distL="114300" distR="114300" simplePos="0" relativeHeight="251667456" behindDoc="1" locked="0" layoutInCell="1" allowOverlap="1">
                <wp:simplePos x="0" y="0"/>
                <wp:positionH relativeFrom="column">
                  <wp:posOffset>2026173</wp:posOffset>
                </wp:positionH>
                <wp:positionV relativeFrom="paragraph">
                  <wp:posOffset>793265</wp:posOffset>
                </wp:positionV>
                <wp:extent cx="3949354" cy="1949450"/>
                <wp:effectExtent l="0" t="0" r="13335" b="0"/>
                <wp:wrapNone/>
                <wp:docPr id="1" name="群組 1"/>
                <wp:cNvGraphicFramePr/>
                <a:graphic xmlns:a="http://schemas.openxmlformats.org/drawingml/2006/main">
                  <a:graphicData uri="http://schemas.microsoft.com/office/word/2010/wordprocessingGroup">
                    <wpg:wgp>
                      <wpg:cNvGrpSpPr/>
                      <wpg:grpSpPr>
                        <a:xfrm>
                          <a:off x="0" y="0"/>
                          <a:ext cx="3949354" cy="1949450"/>
                          <a:chOff x="0" y="0"/>
                          <a:chExt cx="3949354" cy="1949450"/>
                        </a:xfrm>
                      </wpg:grpSpPr>
                      <pic:pic xmlns:pic="http://schemas.openxmlformats.org/drawingml/2006/picture">
                        <pic:nvPicPr>
                          <pic:cNvPr id="4" name="圖片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6630" cy="1949450"/>
                          </a:xfrm>
                          <a:prstGeom prst="rect">
                            <a:avLst/>
                          </a:prstGeom>
                        </pic:spPr>
                      </pic:pic>
                      <wps:wsp>
                        <wps:cNvPr id="217" name="文字方塊 2"/>
                        <wps:cNvSpPr txBox="1">
                          <a:spLocks noChangeArrowheads="1"/>
                        </wps:cNvSpPr>
                        <wps:spPr bwMode="auto">
                          <a:xfrm>
                            <a:off x="3483259" y="1565510"/>
                            <a:ext cx="466095" cy="185015"/>
                          </a:xfrm>
                          <a:prstGeom prst="rect">
                            <a:avLst/>
                          </a:prstGeom>
                          <a:noFill/>
                          <a:ln w="9525">
                            <a:noFill/>
                            <a:miter lim="800000"/>
                            <a:headEnd/>
                            <a:tailEnd/>
                          </a:ln>
                        </wps:spPr>
                        <wps:txbx>
                          <w:txbxContent>
                            <w:p w:rsidR="0075213D" w:rsidRPr="0075213D" w:rsidRDefault="0075213D" w:rsidP="0075213D">
                              <w:pPr>
                                <w:snapToGrid w:val="0"/>
                                <w:spacing w:line="240" w:lineRule="exact"/>
                                <w:jc w:val="center"/>
                                <w:rPr>
                                  <w:color w:val="404040" w:themeColor="text1" w:themeTint="BF"/>
                                  <w:sz w:val="20"/>
                                  <w:szCs w:val="21"/>
                                </w:rPr>
                              </w:pPr>
                              <w:r w:rsidRPr="0075213D">
                                <w:rPr>
                                  <w:color w:val="404040" w:themeColor="text1" w:themeTint="BF"/>
                                  <w:sz w:val="20"/>
                                  <w:szCs w:val="21"/>
                                </w:rPr>
                                <w:t>（年）</w:t>
                              </w:r>
                            </w:p>
                          </w:txbxContent>
                        </wps:txbx>
                        <wps:bodyPr rot="0" vert="horz" wrap="square" lIns="0" tIns="0" rIns="0" bIns="0" anchor="t" anchorCtr="0">
                          <a:noAutofit/>
                        </wps:bodyPr>
                      </wps:wsp>
                    </wpg:wgp>
                  </a:graphicData>
                </a:graphic>
              </wp:anchor>
            </w:drawing>
          </mc:Choice>
          <mc:Fallback>
            <w:pict>
              <v:group id="群組 1" o:spid="_x0000_s1026" style="position:absolute;left:0;text-align:left;margin-left:159.55pt;margin-top:62.45pt;width:310.95pt;height:153.5pt;z-index:-251649024" coordsize="39493,19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1027" type="#_x0000_t75" style="position:absolute;width:35166;height:19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">
                  <v:imagedata r:id="rId10" o:title=""/>
                  <v:path arrowok="t"/>
                </v:shape>
                <v:shapetype id="_x0000_t202" coordsize="21600,21600" o:spt="202" path="m,l,21600r21600,l21600,xe">
                  <v:stroke joinstyle="miter"/>
                  <v:path gradientshapeok="t" o:connecttype="rect"/>
                </v:shapetype>
                <v:shape id="文字方塊 2" o:spid="_x0000_s1028" type="#_x0000_t202" style="position:absolute;left:34832;top:15655;width:4661;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rsidR="0075213D" w:rsidRPr="0075213D" w:rsidRDefault="0075213D" w:rsidP="0075213D">
                        <w:pPr>
                          <w:snapToGrid w:val="0"/>
                          <w:spacing w:line="240" w:lineRule="exact"/>
                          <w:jc w:val="center"/>
                          <w:rPr>
                            <w:color w:val="404040" w:themeColor="text1" w:themeTint="BF"/>
                            <w:sz w:val="20"/>
                            <w:szCs w:val="21"/>
                          </w:rPr>
                        </w:pPr>
                        <w:r w:rsidRPr="0075213D">
                          <w:rPr>
                            <w:color w:val="404040" w:themeColor="text1" w:themeTint="BF"/>
                            <w:sz w:val="20"/>
                            <w:szCs w:val="21"/>
                          </w:rPr>
                          <w:t>（年）</w:t>
                        </w:r>
                      </w:p>
                    </w:txbxContent>
                  </v:textbox>
                </v:shape>
              </v:group>
            </w:pict>
          </mc:Fallback>
        </mc:AlternateContent>
      </w:r>
      <w:r w:rsidR="002172BF" w:rsidRPr="00A111DA">
        <w:rPr>
          <w:spacing w:val="16"/>
          <w:sz w:val="22"/>
          <w:szCs w:val="22"/>
          <w:lang w:val="en-US"/>
        </w:rPr>
        <w:t>2</w:t>
      </w:r>
      <w:r w:rsidR="002E62BB">
        <w:rPr>
          <w:rFonts w:hint="eastAsia"/>
          <w:spacing w:val="16"/>
          <w:sz w:val="22"/>
          <w:szCs w:val="22"/>
          <w:lang w:val="en-US"/>
        </w:rPr>
        <w:t>1</w:t>
      </w:r>
      <w:r w:rsidR="00BA5C68" w:rsidRPr="00A111DA">
        <w:rPr>
          <w:spacing w:val="16"/>
          <w:sz w:val="22"/>
          <w:szCs w:val="22"/>
          <w:lang w:val="en-US"/>
        </w:rPr>
        <w:t>.</w:t>
      </w:r>
      <w:r w:rsidR="0020589A" w:rsidRPr="00A111DA">
        <w:rPr>
          <w:spacing w:val="16"/>
          <w:sz w:val="22"/>
          <w:szCs w:val="22"/>
          <w:lang w:val="en-US"/>
        </w:rPr>
        <w:tab/>
      </w:r>
      <w:r w:rsidR="001D1645" w:rsidRPr="001D1645">
        <w:rPr>
          <w:rFonts w:hint="eastAsia"/>
          <w:spacing w:val="16"/>
          <w:sz w:val="22"/>
          <w:szCs w:val="22"/>
          <w:lang w:val="en-US"/>
        </w:rPr>
        <w:t>當資產價值因投機活動或市場預期</w:t>
      </w:r>
      <w:r w:rsidR="005F7F0C">
        <w:rPr>
          <w:rFonts w:hint="eastAsia"/>
          <w:spacing w:val="16"/>
          <w:sz w:val="22"/>
          <w:szCs w:val="22"/>
          <w:lang w:val="en-US"/>
        </w:rPr>
        <w:t>而</w:t>
      </w:r>
      <w:r w:rsidR="001D1645" w:rsidRPr="001D1645">
        <w:rPr>
          <w:rFonts w:hint="eastAsia"/>
          <w:spacing w:val="16"/>
          <w:sz w:val="22"/>
          <w:szCs w:val="22"/>
          <w:lang w:val="en-US"/>
        </w:rPr>
        <w:t>不斷提升</w:t>
      </w:r>
      <w:r w:rsidR="001D1645">
        <w:rPr>
          <w:rFonts w:hint="eastAsia"/>
          <w:spacing w:val="16"/>
          <w:sz w:val="22"/>
          <w:szCs w:val="22"/>
          <w:lang w:val="en-US"/>
        </w:rPr>
        <w:t>，</w:t>
      </w:r>
      <w:r w:rsidR="001D1645" w:rsidRPr="001D1645">
        <w:rPr>
          <w:rFonts w:hint="eastAsia"/>
          <w:spacing w:val="16"/>
          <w:sz w:val="22"/>
          <w:szCs w:val="22"/>
          <w:lang w:val="en-US"/>
        </w:rPr>
        <w:t>超越實體經濟的支撐以致於無法持續發展</w:t>
      </w:r>
      <w:r w:rsidR="001D1645">
        <w:rPr>
          <w:rFonts w:hint="eastAsia"/>
          <w:spacing w:val="16"/>
          <w:sz w:val="22"/>
          <w:szCs w:val="22"/>
          <w:lang w:val="en-US"/>
        </w:rPr>
        <w:t>並快</w:t>
      </w:r>
      <w:r w:rsidR="001D1645" w:rsidRPr="001D1645">
        <w:rPr>
          <w:rFonts w:hint="eastAsia"/>
          <w:spacing w:val="16"/>
          <w:sz w:val="22"/>
          <w:szCs w:val="22"/>
          <w:lang w:val="en-US"/>
        </w:rPr>
        <w:t>速下跌，即</w:t>
      </w:r>
      <w:r w:rsidR="001D1645">
        <w:rPr>
          <w:rFonts w:hint="eastAsia"/>
          <w:spacing w:val="16"/>
          <w:sz w:val="22"/>
          <w:szCs w:val="22"/>
          <w:lang w:val="en-US"/>
        </w:rPr>
        <w:t>呈現</w:t>
      </w:r>
      <w:r w:rsidR="001D1645" w:rsidRPr="001D1645">
        <w:rPr>
          <w:rFonts w:hint="eastAsia"/>
          <w:spacing w:val="16"/>
          <w:sz w:val="22"/>
          <w:szCs w:val="22"/>
          <w:lang w:val="en-US"/>
        </w:rPr>
        <w:t>一個泡沫經濟的過程。如以股票市場為例，</w:t>
      </w:r>
      <w:r w:rsidR="004C7A4D">
        <w:rPr>
          <w:rFonts w:hint="eastAsia"/>
          <w:spacing w:val="16"/>
          <w:sz w:val="22"/>
          <w:szCs w:val="22"/>
          <w:lang w:val="en-US"/>
        </w:rPr>
        <w:t>下</w:t>
      </w:r>
      <w:r w:rsidR="001D1645" w:rsidRPr="001D1645">
        <w:rPr>
          <w:rFonts w:hint="eastAsia"/>
          <w:spacing w:val="16"/>
          <w:sz w:val="22"/>
          <w:szCs w:val="22"/>
          <w:lang w:val="en-US"/>
        </w:rPr>
        <w:t>圖為某國</w:t>
      </w:r>
      <w:r w:rsidR="001D1645">
        <w:rPr>
          <w:rFonts w:hint="eastAsia"/>
          <w:spacing w:val="16"/>
          <w:sz w:val="22"/>
          <w:szCs w:val="22"/>
          <w:lang w:val="en-US"/>
        </w:rPr>
        <w:t>國內生產毛額（</w:t>
      </w:r>
      <w:r w:rsidR="001D1645" w:rsidRPr="001D1645">
        <w:rPr>
          <w:rFonts w:hint="eastAsia"/>
          <w:spacing w:val="16"/>
          <w:sz w:val="22"/>
          <w:szCs w:val="22"/>
          <w:lang w:val="en-US"/>
        </w:rPr>
        <w:t>GDP</w:t>
      </w:r>
      <w:r w:rsidR="001D1645">
        <w:rPr>
          <w:rFonts w:hint="eastAsia"/>
          <w:spacing w:val="16"/>
          <w:sz w:val="22"/>
          <w:szCs w:val="22"/>
          <w:lang w:val="en-US"/>
        </w:rPr>
        <w:t>）</w:t>
      </w:r>
      <w:r w:rsidR="001D1645" w:rsidRPr="001D1645">
        <w:rPr>
          <w:rFonts w:hint="eastAsia"/>
          <w:spacing w:val="16"/>
          <w:sz w:val="22"/>
          <w:szCs w:val="22"/>
          <w:lang w:val="en-US"/>
        </w:rPr>
        <w:t>和股市總市值的年資料，下列哪一段期間最可能呈現股市泡沫的過程？</w:t>
      </w:r>
    </w:p>
    <w:p w:rsidR="007000E8" w:rsidRPr="00A111DA" w:rsidRDefault="00052753"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(A)</w:t>
      </w:r>
      <w:r w:rsidR="001D1645" w:rsidRPr="001D1645">
        <w:rPr>
          <w:rFonts w:hint="eastAsia"/>
        </w:rPr>
        <w:t xml:space="preserve"> </w:t>
      </w:r>
      <w:r w:rsidR="001D1645" w:rsidRPr="001D1645">
        <w:rPr>
          <w:rFonts w:cs="新細明體" w:hint="eastAsia"/>
          <w:spacing w:val="16"/>
          <w:sz w:val="22"/>
          <w:szCs w:val="22"/>
        </w:rPr>
        <w:t>1991</w:t>
      </w:r>
      <w:r w:rsidR="001D1645">
        <w:rPr>
          <w:rFonts w:cs="新細明體" w:hint="eastAsia"/>
          <w:spacing w:val="16"/>
          <w:sz w:val="22"/>
          <w:szCs w:val="22"/>
        </w:rPr>
        <w:t>年</w:t>
      </w:r>
      <w:r w:rsidR="001D1645" w:rsidRPr="001D1645">
        <w:rPr>
          <w:rFonts w:cs="新細明體" w:hint="eastAsia"/>
          <w:spacing w:val="16"/>
          <w:sz w:val="22"/>
          <w:szCs w:val="22"/>
        </w:rPr>
        <w:t>至</w:t>
      </w:r>
      <w:r w:rsidR="001D1645" w:rsidRPr="001D1645">
        <w:rPr>
          <w:rFonts w:cs="新細明體" w:hint="eastAsia"/>
          <w:spacing w:val="16"/>
          <w:sz w:val="22"/>
          <w:szCs w:val="22"/>
        </w:rPr>
        <w:t>1993</w:t>
      </w:r>
      <w:r w:rsidR="001D1645">
        <w:rPr>
          <w:rFonts w:cs="新細明體" w:hint="eastAsia"/>
          <w:spacing w:val="16"/>
          <w:sz w:val="22"/>
          <w:szCs w:val="22"/>
        </w:rPr>
        <w:t>年</w:t>
      </w:r>
    </w:p>
    <w:p w:rsidR="007000E8" w:rsidRPr="00A111DA" w:rsidRDefault="00052753"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(B)</w:t>
      </w:r>
      <w:r w:rsidR="001D1645" w:rsidRPr="001D1645">
        <w:rPr>
          <w:rFonts w:hint="eastAsia"/>
        </w:rPr>
        <w:t xml:space="preserve"> </w:t>
      </w:r>
      <w:r w:rsidR="001D1645" w:rsidRPr="001D1645">
        <w:rPr>
          <w:rFonts w:cs="新細明體" w:hint="eastAsia"/>
          <w:spacing w:val="16"/>
          <w:sz w:val="22"/>
          <w:szCs w:val="22"/>
        </w:rPr>
        <w:t>1992</w:t>
      </w:r>
      <w:r w:rsidR="001D1645">
        <w:rPr>
          <w:rFonts w:cs="新細明體" w:hint="eastAsia"/>
          <w:spacing w:val="16"/>
          <w:sz w:val="22"/>
          <w:szCs w:val="22"/>
        </w:rPr>
        <w:t>年</w:t>
      </w:r>
      <w:r w:rsidR="001D1645" w:rsidRPr="001D1645">
        <w:rPr>
          <w:rFonts w:cs="新細明體" w:hint="eastAsia"/>
          <w:spacing w:val="16"/>
          <w:sz w:val="22"/>
          <w:szCs w:val="22"/>
        </w:rPr>
        <w:t>至</w:t>
      </w:r>
      <w:r w:rsidR="001D1645" w:rsidRPr="001D1645">
        <w:rPr>
          <w:rFonts w:cs="新細明體" w:hint="eastAsia"/>
          <w:spacing w:val="16"/>
          <w:sz w:val="22"/>
          <w:szCs w:val="22"/>
        </w:rPr>
        <w:t>1994</w:t>
      </w:r>
      <w:r w:rsidR="001D1645">
        <w:rPr>
          <w:rFonts w:cs="新細明體" w:hint="eastAsia"/>
          <w:spacing w:val="16"/>
          <w:sz w:val="22"/>
          <w:szCs w:val="22"/>
        </w:rPr>
        <w:t>年</w:t>
      </w:r>
    </w:p>
    <w:p w:rsidR="00052753" w:rsidRPr="00A111DA" w:rsidRDefault="00052753"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(C)</w:t>
      </w:r>
      <w:r w:rsidR="001D1645" w:rsidRPr="001D1645">
        <w:rPr>
          <w:rFonts w:hint="eastAsia"/>
        </w:rPr>
        <w:t xml:space="preserve"> </w:t>
      </w:r>
      <w:r w:rsidR="001D1645" w:rsidRPr="001D1645">
        <w:rPr>
          <w:rFonts w:cs="新細明體" w:hint="eastAsia"/>
          <w:spacing w:val="16"/>
          <w:sz w:val="22"/>
          <w:szCs w:val="22"/>
        </w:rPr>
        <w:t>1993</w:t>
      </w:r>
      <w:r w:rsidR="001D1645">
        <w:rPr>
          <w:rFonts w:cs="新細明體" w:hint="eastAsia"/>
          <w:spacing w:val="16"/>
          <w:sz w:val="22"/>
          <w:szCs w:val="22"/>
        </w:rPr>
        <w:t>年</w:t>
      </w:r>
      <w:r w:rsidR="001D1645" w:rsidRPr="001D1645">
        <w:rPr>
          <w:rFonts w:cs="新細明體" w:hint="eastAsia"/>
          <w:spacing w:val="16"/>
          <w:sz w:val="22"/>
          <w:szCs w:val="22"/>
        </w:rPr>
        <w:t>至</w:t>
      </w:r>
      <w:r w:rsidR="001D1645" w:rsidRPr="001D1645">
        <w:rPr>
          <w:rFonts w:cs="新細明體" w:hint="eastAsia"/>
          <w:spacing w:val="16"/>
          <w:sz w:val="22"/>
          <w:szCs w:val="22"/>
        </w:rPr>
        <w:t>1995</w:t>
      </w:r>
      <w:r w:rsidR="001D1645">
        <w:rPr>
          <w:rFonts w:cs="新細明體" w:hint="eastAsia"/>
          <w:spacing w:val="16"/>
          <w:sz w:val="22"/>
          <w:szCs w:val="22"/>
        </w:rPr>
        <w:t>年</w:t>
      </w:r>
    </w:p>
    <w:p w:rsidR="00052753" w:rsidRPr="00A111DA" w:rsidRDefault="00052753"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(D)</w:t>
      </w:r>
      <w:r w:rsidR="001D1645" w:rsidRPr="001D1645">
        <w:rPr>
          <w:rFonts w:hint="eastAsia"/>
        </w:rPr>
        <w:t xml:space="preserve"> </w:t>
      </w:r>
      <w:r w:rsidR="001D1645" w:rsidRPr="001D1645">
        <w:rPr>
          <w:rFonts w:cs="新細明體" w:hint="eastAsia"/>
          <w:spacing w:val="16"/>
          <w:sz w:val="22"/>
          <w:szCs w:val="22"/>
        </w:rPr>
        <w:t>1994</w:t>
      </w:r>
      <w:r w:rsidR="001D1645">
        <w:rPr>
          <w:rFonts w:cs="新細明體" w:hint="eastAsia"/>
          <w:spacing w:val="16"/>
          <w:sz w:val="22"/>
          <w:szCs w:val="22"/>
        </w:rPr>
        <w:t>年</w:t>
      </w:r>
      <w:r w:rsidR="001D1645" w:rsidRPr="001D1645">
        <w:rPr>
          <w:rFonts w:cs="新細明體" w:hint="eastAsia"/>
          <w:spacing w:val="16"/>
          <w:sz w:val="22"/>
          <w:szCs w:val="22"/>
        </w:rPr>
        <w:t>至</w:t>
      </w:r>
      <w:r w:rsidR="001D1645" w:rsidRPr="001D1645">
        <w:rPr>
          <w:rFonts w:cs="新細明體" w:hint="eastAsia"/>
          <w:spacing w:val="16"/>
          <w:sz w:val="22"/>
          <w:szCs w:val="22"/>
        </w:rPr>
        <w:t>1996</w:t>
      </w:r>
      <w:r w:rsidR="001D1645">
        <w:rPr>
          <w:rFonts w:cs="新細明體" w:hint="eastAsia"/>
          <w:spacing w:val="16"/>
          <w:sz w:val="22"/>
          <w:szCs w:val="22"/>
        </w:rPr>
        <w:t>年</w:t>
      </w:r>
    </w:p>
    <w:bookmarkEnd w:id="12"/>
    <w:p w:rsidR="006C1339" w:rsidRDefault="006C1339">
      <w:pPr>
        <w:rPr>
          <w:spacing w:val="16"/>
          <w:sz w:val="22"/>
          <w:szCs w:val="22"/>
        </w:rPr>
      </w:pPr>
      <w:r>
        <w:rPr>
          <w:spacing w:val="16"/>
          <w:sz w:val="22"/>
          <w:szCs w:val="22"/>
        </w:rPr>
        <w:br w:type="page"/>
      </w:r>
    </w:p>
    <w:p w:rsidR="006C1339" w:rsidRPr="00A111DA" w:rsidRDefault="006C1339" w:rsidP="006C1339">
      <w:pPr>
        <w:pStyle w:val="TIT1"/>
        <w:spacing w:beforeLines="25" w:before="60" w:line="340" w:lineRule="atLeast"/>
        <w:ind w:left="378" w:hanging="378"/>
        <w:rPr>
          <w:spacing w:val="16"/>
          <w:sz w:val="22"/>
          <w:szCs w:val="22"/>
          <w:lang w:val="en-US"/>
        </w:rPr>
      </w:pPr>
      <w:r w:rsidRPr="00A111DA">
        <w:rPr>
          <w:spacing w:val="16"/>
          <w:sz w:val="22"/>
          <w:szCs w:val="22"/>
          <w:lang w:val="en-US"/>
        </w:rPr>
        <w:lastRenderedPageBreak/>
        <w:t>2</w:t>
      </w:r>
      <w:r w:rsidR="002E62BB">
        <w:rPr>
          <w:rFonts w:hint="eastAsia"/>
          <w:spacing w:val="16"/>
          <w:sz w:val="22"/>
          <w:szCs w:val="22"/>
          <w:lang w:val="en-US"/>
        </w:rPr>
        <w:t>2</w:t>
      </w:r>
      <w:r w:rsidRPr="00A111DA">
        <w:rPr>
          <w:spacing w:val="16"/>
          <w:sz w:val="22"/>
          <w:szCs w:val="22"/>
          <w:lang w:val="en-US"/>
        </w:rPr>
        <w:t>.</w:t>
      </w:r>
      <w:r w:rsidRPr="00A111DA">
        <w:rPr>
          <w:spacing w:val="16"/>
          <w:sz w:val="22"/>
          <w:szCs w:val="22"/>
          <w:lang w:val="en-US"/>
        </w:rPr>
        <w:tab/>
      </w:r>
      <w:r w:rsidRPr="00A111DA">
        <w:rPr>
          <w:spacing w:val="16"/>
          <w:sz w:val="22"/>
          <w:szCs w:val="22"/>
          <w:lang w:val="en-US"/>
        </w:rPr>
        <w:t>由於機器人及人工智慧技術的突飛猛進，</w:t>
      </w:r>
      <w:r w:rsidR="00875A67">
        <w:rPr>
          <w:rFonts w:hint="eastAsia"/>
          <w:spacing w:val="16"/>
          <w:sz w:val="22"/>
          <w:szCs w:val="22"/>
          <w:lang w:val="en-US"/>
        </w:rPr>
        <w:t>引</w:t>
      </w:r>
      <w:r w:rsidRPr="00A111DA">
        <w:rPr>
          <w:spacing w:val="16"/>
          <w:sz w:val="22"/>
          <w:szCs w:val="22"/>
          <w:lang w:val="en-US"/>
        </w:rPr>
        <w:t>發人們對於未來可能發生大規模失業的擔憂。以下有關失業的敘述何者正確？</w:t>
      </w:r>
    </w:p>
    <w:p w:rsidR="006C1339" w:rsidRPr="00A111DA" w:rsidRDefault="006C1339" w:rsidP="006C1339">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(A)</w:t>
      </w:r>
      <w:r w:rsidRPr="00A111DA">
        <w:rPr>
          <w:rFonts w:cs="新細明體"/>
          <w:spacing w:val="16"/>
          <w:sz w:val="22"/>
          <w:szCs w:val="22"/>
        </w:rPr>
        <w:t>裝配人員因生產線改採用機器人而失業，屬於結構性失業</w:t>
      </w:r>
    </w:p>
    <w:p w:rsidR="006C1339" w:rsidRPr="00A111DA" w:rsidRDefault="006C1339" w:rsidP="006C1339">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(B)</w:t>
      </w:r>
      <w:r w:rsidRPr="00A111DA">
        <w:rPr>
          <w:rFonts w:cs="新細明體"/>
          <w:spacing w:val="16"/>
          <w:sz w:val="22"/>
          <w:szCs w:val="22"/>
        </w:rPr>
        <w:t>詢問台服務員因使用導</w:t>
      </w:r>
      <w:proofErr w:type="gramStart"/>
      <w:r w:rsidRPr="00A111DA">
        <w:rPr>
          <w:rFonts w:cs="新細明體"/>
          <w:spacing w:val="16"/>
          <w:sz w:val="22"/>
          <w:szCs w:val="22"/>
        </w:rPr>
        <w:t>覽</w:t>
      </w:r>
      <w:proofErr w:type="gramEnd"/>
      <w:r w:rsidRPr="00A111DA">
        <w:rPr>
          <w:rFonts w:cs="新細明體"/>
          <w:spacing w:val="16"/>
          <w:sz w:val="22"/>
          <w:szCs w:val="22"/>
        </w:rPr>
        <w:t>機器人而失業，屬於摩擦性失業</w:t>
      </w:r>
    </w:p>
    <w:p w:rsidR="006C1339" w:rsidRPr="00A111DA" w:rsidRDefault="006C1339" w:rsidP="006C1339">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(C)</w:t>
      </w:r>
      <w:r w:rsidRPr="00A111DA">
        <w:rPr>
          <w:rFonts w:cs="新細明體"/>
          <w:spacing w:val="16"/>
          <w:sz w:val="22"/>
          <w:szCs w:val="22"/>
        </w:rPr>
        <w:t>企業採用人工智慧而減少招聘新員工，將提高循環性失業</w:t>
      </w:r>
    </w:p>
    <w:p w:rsidR="006C1339" w:rsidRPr="00A111DA" w:rsidRDefault="006C1339" w:rsidP="006C1339">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(D)</w:t>
      </w:r>
      <w:r w:rsidRPr="00A111DA">
        <w:rPr>
          <w:rFonts w:cs="新細明體"/>
          <w:spacing w:val="16"/>
          <w:sz w:val="22"/>
          <w:szCs w:val="22"/>
        </w:rPr>
        <w:t>因應自動化生產主動離職就學以提高技能，為摩擦性失業</w:t>
      </w:r>
    </w:p>
    <w:p w:rsidR="00065AB9" w:rsidRPr="00A111DA" w:rsidRDefault="002172BF" w:rsidP="00265B1E">
      <w:pPr>
        <w:pStyle w:val="TIT1"/>
        <w:spacing w:beforeLines="25" w:before="60" w:line="340" w:lineRule="atLeast"/>
        <w:ind w:left="378" w:hanging="378"/>
        <w:rPr>
          <w:spacing w:val="16"/>
          <w:sz w:val="22"/>
          <w:szCs w:val="22"/>
          <w:lang w:val="en-US"/>
        </w:rPr>
      </w:pPr>
      <w:r w:rsidRPr="00A111DA">
        <w:rPr>
          <w:spacing w:val="16"/>
          <w:sz w:val="22"/>
          <w:szCs w:val="22"/>
          <w:lang w:val="en-US"/>
        </w:rPr>
        <w:t>23</w:t>
      </w:r>
      <w:r w:rsidR="00BA5C68" w:rsidRPr="00A111DA">
        <w:rPr>
          <w:spacing w:val="16"/>
          <w:sz w:val="22"/>
          <w:szCs w:val="22"/>
          <w:lang w:val="en-US"/>
        </w:rPr>
        <w:t>.</w:t>
      </w:r>
      <w:r w:rsidR="0020589A" w:rsidRPr="00A111DA">
        <w:rPr>
          <w:spacing w:val="16"/>
          <w:sz w:val="22"/>
          <w:szCs w:val="22"/>
          <w:lang w:val="en-US"/>
        </w:rPr>
        <w:tab/>
      </w:r>
      <w:r w:rsidR="000C198A" w:rsidRPr="00A111DA">
        <w:rPr>
          <w:spacing w:val="16"/>
          <w:sz w:val="22"/>
          <w:szCs w:val="22"/>
          <w:lang w:val="en-US"/>
        </w:rPr>
        <w:tab/>
      </w:r>
      <w:r w:rsidR="003128C7" w:rsidRPr="00A111DA">
        <w:rPr>
          <w:spacing w:val="16"/>
          <w:sz w:val="22"/>
          <w:szCs w:val="22"/>
          <w:lang w:val="en-US"/>
        </w:rPr>
        <w:t>下圖</w:t>
      </w:r>
      <w:r w:rsidR="00052753" w:rsidRPr="00A111DA">
        <w:rPr>
          <w:spacing w:val="16"/>
          <w:sz w:val="22"/>
          <w:szCs w:val="22"/>
          <w:lang w:val="en-US"/>
        </w:rPr>
        <w:t>為某國</w:t>
      </w:r>
      <w:r w:rsidR="00052753" w:rsidRPr="00A111DA">
        <w:rPr>
          <w:spacing w:val="16"/>
          <w:sz w:val="22"/>
          <w:szCs w:val="22"/>
          <w:lang w:val="en-US"/>
        </w:rPr>
        <w:t>2003</w:t>
      </w:r>
      <w:r w:rsidR="00052753" w:rsidRPr="00A111DA">
        <w:rPr>
          <w:spacing w:val="16"/>
          <w:sz w:val="22"/>
          <w:szCs w:val="22"/>
          <w:lang w:val="en-US"/>
        </w:rPr>
        <w:t>年第一季至</w:t>
      </w:r>
      <w:r w:rsidR="00052753" w:rsidRPr="00A111DA">
        <w:rPr>
          <w:spacing w:val="16"/>
          <w:sz w:val="22"/>
          <w:szCs w:val="22"/>
          <w:lang w:val="en-US"/>
        </w:rPr>
        <w:t>2012</w:t>
      </w:r>
      <w:r w:rsidR="00052753" w:rsidRPr="00A111DA">
        <w:rPr>
          <w:spacing w:val="16"/>
          <w:sz w:val="22"/>
          <w:szCs w:val="22"/>
          <w:lang w:val="en-US"/>
        </w:rPr>
        <w:t>年第四季的通貨膨脹率走勢變化，下列哪一段</w:t>
      </w:r>
      <w:proofErr w:type="gramStart"/>
      <w:r w:rsidR="00052753" w:rsidRPr="00A111DA">
        <w:rPr>
          <w:spacing w:val="16"/>
          <w:sz w:val="22"/>
          <w:szCs w:val="22"/>
          <w:lang w:val="en-US"/>
        </w:rPr>
        <w:t>期間，</w:t>
      </w:r>
      <w:proofErr w:type="gramEnd"/>
      <w:r w:rsidR="00052753" w:rsidRPr="00A111DA">
        <w:rPr>
          <w:spacing w:val="16"/>
          <w:sz w:val="22"/>
          <w:szCs w:val="22"/>
          <w:lang w:val="en-US"/>
        </w:rPr>
        <w:t>該國央行最可能</w:t>
      </w:r>
      <w:r w:rsidR="00E516F1">
        <w:rPr>
          <w:rFonts w:hint="eastAsia"/>
          <w:spacing w:val="16"/>
          <w:sz w:val="22"/>
          <w:szCs w:val="22"/>
          <w:lang w:val="en-US"/>
        </w:rPr>
        <w:t>以調降存款準備率</w:t>
      </w:r>
      <w:r w:rsidR="00052753" w:rsidRPr="00A111DA">
        <w:rPr>
          <w:spacing w:val="16"/>
          <w:sz w:val="22"/>
          <w:szCs w:val="22"/>
          <w:lang w:val="en-US"/>
        </w:rPr>
        <w:t>政策因應當時的物價問題？</w:t>
      </w:r>
    </w:p>
    <w:p w:rsidR="003128C7" w:rsidRPr="00A111DA" w:rsidRDefault="003128C7" w:rsidP="00A111DA">
      <w:pPr>
        <w:pStyle w:val="ABCD"/>
        <w:rPr>
          <w:spacing w:val="16"/>
        </w:rPr>
      </w:pPr>
      <w:r w:rsidRPr="00A111DA">
        <w:rPr>
          <w:spacing w:val="16"/>
        </w:rPr>
        <w:t>(A) 2004</w:t>
      </w:r>
      <w:r w:rsidRPr="00A111DA">
        <w:rPr>
          <w:spacing w:val="16"/>
        </w:rPr>
        <w:t>年</w:t>
      </w:r>
      <w:r w:rsidRPr="00A111DA">
        <w:rPr>
          <w:spacing w:val="16"/>
        </w:rPr>
        <w:tab/>
        <w:t>(B) 2008</w:t>
      </w:r>
      <w:r w:rsidRPr="00A111DA">
        <w:rPr>
          <w:spacing w:val="16"/>
        </w:rPr>
        <w:t>年</w:t>
      </w:r>
      <w:r w:rsidRPr="00A111DA">
        <w:rPr>
          <w:spacing w:val="16"/>
        </w:rPr>
        <w:tab/>
        <w:t>(C) 2009</w:t>
      </w:r>
      <w:r w:rsidRPr="00A111DA">
        <w:rPr>
          <w:spacing w:val="16"/>
        </w:rPr>
        <w:t>年</w:t>
      </w:r>
      <w:r w:rsidRPr="00A111DA">
        <w:rPr>
          <w:spacing w:val="16"/>
        </w:rPr>
        <w:tab/>
        <w:t>(D) 2011</w:t>
      </w:r>
      <w:r w:rsidRPr="00A111DA">
        <w:rPr>
          <w:spacing w:val="16"/>
        </w:rPr>
        <w:t>年</w:t>
      </w:r>
    </w:p>
    <w:p w:rsidR="003128C7" w:rsidRPr="009B0427" w:rsidRDefault="006A4B50" w:rsidP="000C198A">
      <w:pPr>
        <w:jc w:val="right"/>
        <w:rPr>
          <w:rFonts w:eastAsiaTheme="minorEastAsia"/>
          <w:spacing w:val="24"/>
        </w:rPr>
      </w:pPr>
      <w:r>
        <w:rPr>
          <w:noProof/>
        </w:rPr>
        <mc:AlternateContent>
          <mc:Choice Requires="wpg">
            <w:drawing>
              <wp:anchor distT="0" distB="0" distL="114300" distR="114300" simplePos="0" relativeHeight="251670528" behindDoc="0" locked="0" layoutInCell="1" allowOverlap="1" wp14:anchorId="0A98E93E" wp14:editId="2738B4E9">
                <wp:simplePos x="0" y="0"/>
                <wp:positionH relativeFrom="column">
                  <wp:posOffset>290830</wp:posOffset>
                </wp:positionH>
                <wp:positionV relativeFrom="paragraph">
                  <wp:posOffset>176453</wp:posOffset>
                </wp:positionV>
                <wp:extent cx="5580000" cy="1998000"/>
                <wp:effectExtent l="0" t="0" r="1905" b="2540"/>
                <wp:wrapNone/>
                <wp:docPr id="6" name="群組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580000" cy="1998000"/>
                          <a:chOff x="0" y="0"/>
                          <a:chExt cx="5278120" cy="1889125"/>
                        </a:xfrm>
                      </wpg:grpSpPr>
                      <pic:pic xmlns:pic="http://schemas.openxmlformats.org/drawingml/2006/picture">
                        <pic:nvPicPr>
                          <pic:cNvPr id="8" name="圖片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8120" cy="1889125"/>
                          </a:xfrm>
                          <a:prstGeom prst="rect">
                            <a:avLst/>
                          </a:prstGeom>
                        </pic:spPr>
                      </pic:pic>
                      <wpg:grpSp>
                        <wpg:cNvPr id="9" name="群組 9"/>
                        <wpg:cNvGrpSpPr/>
                        <wpg:grpSpPr>
                          <a:xfrm>
                            <a:off x="259976" y="1622611"/>
                            <a:ext cx="4285130" cy="74606"/>
                            <a:chOff x="0" y="0"/>
                            <a:chExt cx="4285130" cy="74606"/>
                          </a:xfrm>
                        </wpg:grpSpPr>
                        <wps:wsp>
                          <wps:cNvPr id="10" name="直線接點 10"/>
                          <wps:cNvCnPr/>
                          <wps:spPr>
                            <a:xfrm>
                              <a:off x="0" y="0"/>
                              <a:ext cx="0" cy="69850"/>
                            </a:xfrm>
                            <a:prstGeom prst="line">
                              <a:avLst/>
                            </a:prstGeom>
                            <a:ln w="1270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wps:wsp>
                          <wps:cNvPr id="11" name="直線接點 11"/>
                          <wps:cNvCnPr/>
                          <wps:spPr>
                            <a:xfrm>
                              <a:off x="475130" y="0"/>
                              <a:ext cx="0" cy="69850"/>
                            </a:xfrm>
                            <a:prstGeom prst="line">
                              <a:avLst/>
                            </a:prstGeom>
                            <a:ln w="1270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wps:wsp>
                          <wps:cNvPr id="12" name="直線接點 12"/>
                          <wps:cNvCnPr/>
                          <wps:spPr>
                            <a:xfrm>
                              <a:off x="1429871" y="0"/>
                              <a:ext cx="0" cy="69850"/>
                            </a:xfrm>
                            <a:prstGeom prst="line">
                              <a:avLst/>
                            </a:prstGeom>
                            <a:ln w="1270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wps:wsp>
                          <wps:cNvPr id="13" name="直線接點 13"/>
                          <wps:cNvCnPr/>
                          <wps:spPr>
                            <a:xfrm>
                              <a:off x="1905000" y="0"/>
                              <a:ext cx="0" cy="69850"/>
                            </a:xfrm>
                            <a:prstGeom prst="line">
                              <a:avLst/>
                            </a:prstGeom>
                            <a:ln w="1270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wps:wsp>
                          <wps:cNvPr id="14" name="直線接點 14"/>
                          <wps:cNvCnPr/>
                          <wps:spPr>
                            <a:xfrm>
                              <a:off x="2380130" y="0"/>
                              <a:ext cx="0" cy="69850"/>
                            </a:xfrm>
                            <a:prstGeom prst="line">
                              <a:avLst/>
                            </a:prstGeom>
                            <a:ln w="1270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wps:wsp>
                          <wps:cNvPr id="15" name="直線接點 15"/>
                          <wps:cNvCnPr/>
                          <wps:spPr>
                            <a:xfrm>
                              <a:off x="2850777" y="0"/>
                              <a:ext cx="0" cy="69850"/>
                            </a:xfrm>
                            <a:prstGeom prst="line">
                              <a:avLst/>
                            </a:prstGeom>
                            <a:ln w="1270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wps:wsp>
                          <wps:cNvPr id="16" name="直線接點 16"/>
                          <wps:cNvCnPr/>
                          <wps:spPr>
                            <a:xfrm>
                              <a:off x="3330389" y="4483"/>
                              <a:ext cx="0" cy="69850"/>
                            </a:xfrm>
                            <a:prstGeom prst="line">
                              <a:avLst/>
                            </a:prstGeom>
                            <a:ln w="1270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wps:wsp>
                          <wps:cNvPr id="17" name="直線接點 17"/>
                          <wps:cNvCnPr/>
                          <wps:spPr>
                            <a:xfrm>
                              <a:off x="3805518" y="0"/>
                              <a:ext cx="0" cy="69850"/>
                            </a:xfrm>
                            <a:prstGeom prst="line">
                              <a:avLst/>
                            </a:prstGeom>
                            <a:ln w="1270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wps:wsp>
                          <wps:cNvPr id="18" name="直線接點 18"/>
                          <wps:cNvCnPr/>
                          <wps:spPr>
                            <a:xfrm>
                              <a:off x="4285130" y="0"/>
                              <a:ext cx="0" cy="69850"/>
                            </a:xfrm>
                            <a:prstGeom prst="line">
                              <a:avLst/>
                            </a:prstGeom>
                            <a:ln w="1270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wps:wsp>
                          <wps:cNvPr id="19" name="直線接點 19"/>
                          <wps:cNvCnPr/>
                          <wps:spPr>
                            <a:xfrm>
                              <a:off x="954742" y="4483"/>
                              <a:ext cx="0" cy="70123"/>
                            </a:xfrm>
                            <a:prstGeom prst="line">
                              <a:avLst/>
                            </a:prstGeom>
                            <a:ln w="1270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D925C18" id="群組 6" o:spid="_x0000_s1026" style="position:absolute;margin-left:22.9pt;margin-top:13.9pt;width:439.35pt;height:157.3pt;z-index:251670528;mso-width-relative:margin;mso-height-relative:margin" coordsize="52781,18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8" o:spid="_x0000_s1027" type="#_x0000_t75" style="position:absolute;width:52781;height:18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">
                  <v:imagedata r:id="rId12" o:title=""/>
                  <v:path arrowok="t"/>
                </v:shape>
                <v:group id="群組 9" o:spid="_x0000_s1028" style="position:absolute;left:2599;top:16226;width:42852;height:746" coordsize="42851,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直線接點 10" o:spid="_x0000_s1029" style="position:absolute;visibility:visible;mso-wrap-style:square" from="0,0" to="0,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" strokecolor="#5a5a5a [2109]" strokeweight="1pt"/>
                  <v:line id="直線接點 11" o:spid="_x0000_s1030" style="position:absolute;visibility:visible;mso-wrap-style:square" from="4751,0" to="4751,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" strokecolor="#5a5a5a [2109]" strokeweight="1pt"/>
                  <v:line id="直線接點 12" o:spid="_x0000_s1031" style="position:absolute;visibility:visible;mso-wrap-style:square" from="14298,0" to="14298,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" strokecolor="#5a5a5a [2109]" strokeweight="1pt"/>
                  <v:line id="直線接點 13" o:spid="_x0000_s1032" style="position:absolute;visibility:visible;mso-wrap-style:square" from="19050,0" to="19050,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" strokecolor="#5a5a5a [2109]" strokeweight="1pt"/>
                  <v:line id="直線接點 14" o:spid="_x0000_s1033" style="position:absolute;visibility:visible;mso-wrap-style:square" from="23801,0" to="23801,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" strokecolor="#5a5a5a [2109]" strokeweight="1pt"/>
                  <v:line id="直線接點 15" o:spid="_x0000_s1034" style="position:absolute;visibility:visible;mso-wrap-style:square" from="28507,0" to="28507,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" strokecolor="#5a5a5a [2109]" strokeweight="1pt"/>
                  <v:line id="直線接點 16" o:spid="_x0000_s1035" style="position:absolute;visibility:visible;mso-wrap-style:square" from="33303,44" to="33303,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" strokecolor="#5a5a5a [2109]" strokeweight="1pt"/>
                  <v:line id="直線接點 17" o:spid="_x0000_s1036" style="position:absolute;visibility:visible;mso-wrap-style:square" from="38055,0" to="38055,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" strokecolor="#5a5a5a [2109]" strokeweight="1pt"/>
                  <v:line id="直線接點 18" o:spid="_x0000_s1037" style="position:absolute;visibility:visible;mso-wrap-style:square" from="42851,0" to="42851,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" strokecolor="#5a5a5a [2109]" strokeweight="1pt"/>
                  <v:line id="直線接點 19" o:spid="_x0000_s1038" style="position:absolute;visibility:visible;mso-wrap-style:square" from="9547,44" to="9547,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" strokecolor="#5a5a5a [2109]" strokeweight="1pt"/>
                </v:group>
              </v:group>
            </w:pict>
          </mc:Fallback>
        </mc:AlternateContent>
      </w:r>
    </w:p>
    <w:p w:rsidR="00967DE0" w:rsidRDefault="00967DE0" w:rsidP="00CC2901">
      <w:pPr>
        <w:pStyle w:val="-"/>
        <w:tabs>
          <w:tab w:val="clear" w:pos="360"/>
        </w:tabs>
        <w:spacing w:before="120" w:line="340" w:lineRule="atLeast"/>
        <w:ind w:left="369" w:firstLineChars="0" w:hanging="369"/>
        <w:textAlignment w:val="auto"/>
        <w:rPr>
          <w:rFonts w:cs="Times New Roman"/>
          <w:spacing w:val="16"/>
          <w:kern w:val="0"/>
          <w:sz w:val="22"/>
          <w:szCs w:val="22"/>
          <w:u w:val="single"/>
          <w:lang w:val="en-US"/>
        </w:rPr>
      </w:pPr>
    </w:p>
    <w:p w:rsidR="00967DE0" w:rsidRDefault="00967DE0" w:rsidP="00CC2901">
      <w:pPr>
        <w:pStyle w:val="-"/>
        <w:tabs>
          <w:tab w:val="clear" w:pos="360"/>
        </w:tabs>
        <w:spacing w:before="120" w:line="340" w:lineRule="atLeast"/>
        <w:ind w:left="369" w:firstLineChars="0" w:hanging="369"/>
        <w:textAlignment w:val="auto"/>
        <w:rPr>
          <w:rFonts w:cs="Times New Roman"/>
          <w:spacing w:val="16"/>
          <w:kern w:val="0"/>
          <w:sz w:val="22"/>
          <w:szCs w:val="22"/>
          <w:u w:val="single"/>
          <w:lang w:val="en-US"/>
        </w:rPr>
      </w:pPr>
    </w:p>
    <w:p w:rsidR="00967DE0" w:rsidRDefault="00967DE0" w:rsidP="00CC2901">
      <w:pPr>
        <w:pStyle w:val="-"/>
        <w:tabs>
          <w:tab w:val="clear" w:pos="360"/>
        </w:tabs>
        <w:spacing w:before="120" w:line="340" w:lineRule="atLeast"/>
        <w:ind w:left="369" w:firstLineChars="0" w:hanging="369"/>
        <w:textAlignment w:val="auto"/>
        <w:rPr>
          <w:rFonts w:cs="Times New Roman"/>
          <w:spacing w:val="16"/>
          <w:kern w:val="0"/>
          <w:sz w:val="22"/>
          <w:szCs w:val="22"/>
          <w:u w:val="single"/>
          <w:lang w:val="en-US"/>
        </w:rPr>
      </w:pPr>
    </w:p>
    <w:p w:rsidR="00967DE0" w:rsidRDefault="00967DE0" w:rsidP="00CC2901">
      <w:pPr>
        <w:pStyle w:val="-"/>
        <w:tabs>
          <w:tab w:val="clear" w:pos="360"/>
        </w:tabs>
        <w:spacing w:before="120" w:line="340" w:lineRule="atLeast"/>
        <w:ind w:left="369" w:firstLineChars="0" w:hanging="369"/>
        <w:textAlignment w:val="auto"/>
        <w:rPr>
          <w:rFonts w:cs="Times New Roman"/>
          <w:spacing w:val="16"/>
          <w:kern w:val="0"/>
          <w:sz w:val="22"/>
          <w:szCs w:val="22"/>
          <w:u w:val="single"/>
          <w:lang w:val="en-US"/>
        </w:rPr>
      </w:pPr>
    </w:p>
    <w:p w:rsidR="00967DE0" w:rsidRDefault="00967DE0" w:rsidP="00CC2901">
      <w:pPr>
        <w:pStyle w:val="-"/>
        <w:tabs>
          <w:tab w:val="clear" w:pos="360"/>
        </w:tabs>
        <w:spacing w:before="120" w:line="340" w:lineRule="atLeast"/>
        <w:ind w:left="369" w:firstLineChars="0" w:hanging="369"/>
        <w:textAlignment w:val="auto"/>
        <w:rPr>
          <w:rFonts w:cs="Times New Roman"/>
          <w:spacing w:val="16"/>
          <w:kern w:val="0"/>
          <w:sz w:val="22"/>
          <w:szCs w:val="22"/>
          <w:u w:val="single"/>
          <w:lang w:val="en-US"/>
        </w:rPr>
      </w:pPr>
    </w:p>
    <w:p w:rsidR="00967DE0" w:rsidRDefault="00967DE0" w:rsidP="00CC2901">
      <w:pPr>
        <w:pStyle w:val="-"/>
        <w:tabs>
          <w:tab w:val="clear" w:pos="360"/>
        </w:tabs>
        <w:spacing w:before="120" w:line="340" w:lineRule="atLeast"/>
        <w:ind w:left="369" w:firstLineChars="0" w:hanging="369"/>
        <w:textAlignment w:val="auto"/>
        <w:rPr>
          <w:rFonts w:cs="Times New Roman"/>
          <w:spacing w:val="16"/>
          <w:kern w:val="0"/>
          <w:sz w:val="22"/>
          <w:szCs w:val="22"/>
          <w:u w:val="single"/>
          <w:lang w:val="en-US"/>
        </w:rPr>
      </w:pPr>
    </w:p>
    <w:p w:rsidR="002E62BB" w:rsidRDefault="002E62BB" w:rsidP="00CC2901">
      <w:pPr>
        <w:pStyle w:val="-"/>
        <w:tabs>
          <w:tab w:val="clear" w:pos="360"/>
        </w:tabs>
        <w:spacing w:before="120" w:line="340" w:lineRule="atLeast"/>
        <w:ind w:left="369" w:firstLineChars="0" w:hanging="369"/>
        <w:textAlignment w:val="auto"/>
        <w:rPr>
          <w:rFonts w:cs="Times New Roman"/>
          <w:spacing w:val="16"/>
          <w:kern w:val="0"/>
          <w:sz w:val="22"/>
          <w:szCs w:val="22"/>
          <w:u w:val="single"/>
          <w:lang w:val="en-US"/>
        </w:rPr>
      </w:pPr>
    </w:p>
    <w:p w:rsidR="00BA5C68" w:rsidRPr="00CC2901" w:rsidRDefault="002172BF" w:rsidP="00CC2901">
      <w:pPr>
        <w:pStyle w:val="-"/>
        <w:tabs>
          <w:tab w:val="clear" w:pos="360"/>
        </w:tabs>
        <w:spacing w:before="120" w:line="340" w:lineRule="atLeast"/>
        <w:ind w:left="369" w:firstLineChars="0" w:hanging="369"/>
        <w:textAlignment w:val="auto"/>
        <w:rPr>
          <w:rFonts w:cs="Times New Roman"/>
          <w:spacing w:val="16"/>
          <w:kern w:val="0"/>
          <w:sz w:val="22"/>
          <w:szCs w:val="22"/>
          <w:u w:val="single"/>
          <w:lang w:val="en-US"/>
        </w:rPr>
      </w:pPr>
      <w:r w:rsidRPr="00CC2901">
        <w:rPr>
          <w:rFonts w:cs="Times New Roman"/>
          <w:spacing w:val="16"/>
          <w:kern w:val="0"/>
          <w:sz w:val="22"/>
          <w:szCs w:val="22"/>
          <w:u w:val="single"/>
          <w:lang w:val="en-US"/>
        </w:rPr>
        <w:t>24</w:t>
      </w:r>
      <w:r w:rsidR="00550110" w:rsidRPr="00CC2901">
        <w:rPr>
          <w:rFonts w:cs="Times New Roman"/>
          <w:spacing w:val="16"/>
          <w:kern w:val="0"/>
          <w:sz w:val="22"/>
          <w:szCs w:val="22"/>
          <w:u w:val="single"/>
          <w:lang w:val="en-US"/>
        </w:rPr>
        <w:t>-2</w:t>
      </w:r>
      <w:r w:rsidRPr="00CC2901">
        <w:rPr>
          <w:rFonts w:cs="Times New Roman"/>
          <w:spacing w:val="16"/>
          <w:kern w:val="0"/>
          <w:sz w:val="22"/>
          <w:szCs w:val="22"/>
          <w:u w:val="single"/>
          <w:lang w:val="en-US"/>
        </w:rPr>
        <w:t>5</w:t>
      </w:r>
      <w:r w:rsidR="003C767F" w:rsidRPr="00CC2901">
        <w:rPr>
          <w:rFonts w:cs="Times New Roman"/>
          <w:spacing w:val="16"/>
          <w:kern w:val="0"/>
          <w:sz w:val="22"/>
          <w:szCs w:val="22"/>
          <w:u w:val="single"/>
          <w:lang w:val="en-US"/>
        </w:rPr>
        <w:t>為</w:t>
      </w:r>
      <w:r w:rsidR="00550110" w:rsidRPr="00CC2901">
        <w:rPr>
          <w:rFonts w:cs="Times New Roman"/>
          <w:spacing w:val="16"/>
          <w:kern w:val="0"/>
          <w:sz w:val="22"/>
          <w:szCs w:val="22"/>
          <w:u w:val="single"/>
          <w:lang w:val="en-US"/>
        </w:rPr>
        <w:t>題組</w:t>
      </w:r>
    </w:p>
    <w:p w:rsidR="004B07BB" w:rsidRPr="00CC2901" w:rsidRDefault="004B07BB" w:rsidP="00CC2901">
      <w:pPr>
        <w:pStyle w:val="TIT1"/>
        <w:spacing w:beforeLines="25" w:before="60" w:line="340" w:lineRule="atLeast"/>
        <w:ind w:leftChars="150" w:left="360" w:firstLineChars="0" w:firstLine="0"/>
        <w:rPr>
          <w:spacing w:val="16"/>
          <w:sz w:val="22"/>
          <w:szCs w:val="22"/>
        </w:rPr>
      </w:pPr>
      <w:r w:rsidRPr="00CC2901">
        <w:rPr>
          <w:spacing w:val="16"/>
          <w:sz w:val="22"/>
          <w:szCs w:val="22"/>
        </w:rPr>
        <w:t>某</w:t>
      </w:r>
      <w:r w:rsidR="000054B7">
        <w:rPr>
          <w:rFonts w:hint="eastAsia"/>
          <w:spacing w:val="16"/>
          <w:sz w:val="22"/>
          <w:szCs w:val="22"/>
        </w:rPr>
        <w:t>縣縣</w:t>
      </w:r>
      <w:r w:rsidRPr="00CC2901">
        <w:rPr>
          <w:spacing w:val="16"/>
          <w:sz w:val="22"/>
          <w:szCs w:val="22"/>
        </w:rPr>
        <w:t>長為解決多年來停車位不足問題，宣布</w:t>
      </w:r>
      <w:r w:rsidR="005D6E54" w:rsidRPr="00CC2901">
        <w:rPr>
          <w:spacing w:val="16"/>
          <w:sz w:val="22"/>
          <w:szCs w:val="22"/>
        </w:rPr>
        <w:t>擬</w:t>
      </w:r>
      <w:r w:rsidR="00320C59" w:rsidRPr="00CC2901">
        <w:rPr>
          <w:spacing w:val="16"/>
          <w:sz w:val="22"/>
          <w:szCs w:val="22"/>
        </w:rPr>
        <w:t>對</w:t>
      </w:r>
      <w:r w:rsidRPr="00CC2901">
        <w:rPr>
          <w:spacing w:val="16"/>
          <w:sz w:val="22"/>
          <w:szCs w:val="22"/>
        </w:rPr>
        <w:t>現行免費停車格</w:t>
      </w:r>
      <w:r w:rsidR="00320C59" w:rsidRPr="00CC2901">
        <w:rPr>
          <w:spacing w:val="16"/>
          <w:sz w:val="22"/>
          <w:szCs w:val="22"/>
        </w:rPr>
        <w:t>開始</w:t>
      </w:r>
      <w:r w:rsidRPr="00CC2901">
        <w:rPr>
          <w:spacing w:val="16"/>
          <w:sz w:val="22"/>
          <w:szCs w:val="22"/>
        </w:rPr>
        <w:t>收費</w:t>
      </w:r>
      <w:r w:rsidR="005D6E54" w:rsidRPr="00CC2901">
        <w:rPr>
          <w:spacing w:val="16"/>
          <w:sz w:val="22"/>
          <w:szCs w:val="22"/>
        </w:rPr>
        <w:t>，引發少數</w:t>
      </w:r>
      <w:r w:rsidR="000054B7">
        <w:rPr>
          <w:rFonts w:hint="eastAsia"/>
          <w:spacing w:val="16"/>
          <w:sz w:val="22"/>
          <w:szCs w:val="22"/>
        </w:rPr>
        <w:t>縣</w:t>
      </w:r>
      <w:r w:rsidR="00320C59" w:rsidRPr="00CC2901">
        <w:rPr>
          <w:spacing w:val="16"/>
          <w:sz w:val="22"/>
          <w:szCs w:val="22"/>
        </w:rPr>
        <w:t>民</w:t>
      </w:r>
      <w:r w:rsidRPr="00CC2901">
        <w:rPr>
          <w:spacing w:val="16"/>
          <w:sz w:val="22"/>
          <w:szCs w:val="22"/>
        </w:rPr>
        <w:t>抱怨，而</w:t>
      </w:r>
      <w:r w:rsidR="000054B7">
        <w:rPr>
          <w:rFonts w:hint="eastAsia"/>
          <w:spacing w:val="16"/>
          <w:sz w:val="22"/>
          <w:szCs w:val="22"/>
        </w:rPr>
        <w:t>縣</w:t>
      </w:r>
      <w:r w:rsidRPr="00CC2901">
        <w:rPr>
          <w:spacing w:val="16"/>
          <w:sz w:val="22"/>
          <w:szCs w:val="22"/>
        </w:rPr>
        <w:t>長針對抱怨者又再發表情緒性反擊，使得此一原本</w:t>
      </w:r>
      <w:r w:rsidR="005D6E54" w:rsidRPr="00CC2901">
        <w:rPr>
          <w:spacing w:val="16"/>
          <w:sz w:val="22"/>
          <w:szCs w:val="22"/>
        </w:rPr>
        <w:t>平淡</w:t>
      </w:r>
      <w:r w:rsidRPr="00CC2901">
        <w:rPr>
          <w:spacing w:val="16"/>
          <w:sz w:val="22"/>
          <w:szCs w:val="22"/>
        </w:rPr>
        <w:t>的政</w:t>
      </w:r>
      <w:r w:rsidR="000054B7">
        <w:rPr>
          <w:rFonts w:hint="eastAsia"/>
          <w:spacing w:val="16"/>
          <w:sz w:val="22"/>
          <w:szCs w:val="22"/>
        </w:rPr>
        <w:t>策</w:t>
      </w:r>
      <w:r w:rsidRPr="00CC2901">
        <w:rPr>
          <w:spacing w:val="16"/>
          <w:sz w:val="22"/>
          <w:szCs w:val="22"/>
        </w:rPr>
        <w:t>議題</w:t>
      </w:r>
      <w:r w:rsidR="005D6E54" w:rsidRPr="00CC2901">
        <w:rPr>
          <w:spacing w:val="16"/>
          <w:sz w:val="22"/>
          <w:szCs w:val="22"/>
        </w:rPr>
        <w:t>被</w:t>
      </w:r>
      <w:r w:rsidRPr="00CC2901">
        <w:rPr>
          <w:spacing w:val="16"/>
          <w:sz w:val="22"/>
          <w:szCs w:val="22"/>
        </w:rPr>
        <w:t>媒體</w:t>
      </w:r>
      <w:r w:rsidR="003C5994" w:rsidRPr="00CC2901">
        <w:rPr>
          <w:spacing w:val="16"/>
          <w:sz w:val="22"/>
          <w:szCs w:val="22"/>
        </w:rPr>
        <w:t>擴大負面</w:t>
      </w:r>
      <w:r w:rsidRPr="00CC2901">
        <w:rPr>
          <w:spacing w:val="16"/>
          <w:sz w:val="22"/>
          <w:szCs w:val="22"/>
        </w:rPr>
        <w:t>報導，</w:t>
      </w:r>
      <w:r w:rsidR="005D6E54" w:rsidRPr="00CC2901">
        <w:rPr>
          <w:spacing w:val="16"/>
          <w:sz w:val="22"/>
          <w:szCs w:val="22"/>
        </w:rPr>
        <w:t>並</w:t>
      </w:r>
      <w:r w:rsidR="00320C59" w:rsidRPr="00CC2901">
        <w:rPr>
          <w:spacing w:val="16"/>
          <w:sz w:val="22"/>
          <w:szCs w:val="22"/>
        </w:rPr>
        <w:t>引爆</w:t>
      </w:r>
      <w:r w:rsidRPr="00CC2901">
        <w:rPr>
          <w:spacing w:val="16"/>
          <w:sz w:val="22"/>
          <w:szCs w:val="22"/>
        </w:rPr>
        <w:t>網路鄉民</w:t>
      </w:r>
      <w:r w:rsidR="005D6E54" w:rsidRPr="00CC2901">
        <w:rPr>
          <w:spacing w:val="16"/>
          <w:sz w:val="22"/>
          <w:szCs w:val="22"/>
        </w:rPr>
        <w:t>情緒</w:t>
      </w:r>
      <w:r w:rsidR="00320C59" w:rsidRPr="00CC2901">
        <w:rPr>
          <w:spacing w:val="16"/>
          <w:sz w:val="22"/>
          <w:szCs w:val="22"/>
        </w:rPr>
        <w:t>，</w:t>
      </w:r>
      <w:r w:rsidRPr="00CC2901">
        <w:rPr>
          <w:spacing w:val="16"/>
          <w:sz w:val="22"/>
          <w:szCs w:val="22"/>
        </w:rPr>
        <w:t>加入論戰</w:t>
      </w:r>
      <w:r w:rsidR="00320C59" w:rsidRPr="00CC2901">
        <w:rPr>
          <w:spacing w:val="16"/>
          <w:sz w:val="22"/>
          <w:szCs w:val="22"/>
        </w:rPr>
        <w:t>並</w:t>
      </w:r>
      <w:r w:rsidRPr="00CC2901">
        <w:rPr>
          <w:spacing w:val="16"/>
          <w:sz w:val="22"/>
          <w:szCs w:val="22"/>
        </w:rPr>
        <w:t>要求暫緩實施</w:t>
      </w:r>
      <w:r w:rsidR="00320C59" w:rsidRPr="00CC2901">
        <w:rPr>
          <w:spacing w:val="16"/>
          <w:sz w:val="22"/>
          <w:szCs w:val="22"/>
        </w:rPr>
        <w:t>新收費措施；</w:t>
      </w:r>
      <w:r w:rsidR="000054B7">
        <w:rPr>
          <w:rFonts w:hint="eastAsia"/>
          <w:spacing w:val="16"/>
          <w:sz w:val="22"/>
          <w:szCs w:val="22"/>
        </w:rPr>
        <w:t>縣</w:t>
      </w:r>
      <w:r w:rsidRPr="00CC2901">
        <w:rPr>
          <w:spacing w:val="16"/>
          <w:sz w:val="22"/>
          <w:szCs w:val="22"/>
        </w:rPr>
        <w:t>長最終同意將以網路投票匯集民意後再做決定。</w:t>
      </w:r>
    </w:p>
    <w:p w:rsidR="00FB7D02" w:rsidRPr="00265B1E" w:rsidRDefault="00FB7D02" w:rsidP="00265B1E">
      <w:pPr>
        <w:pStyle w:val="TIT1"/>
        <w:spacing w:beforeLines="25" w:before="60" w:line="340" w:lineRule="atLeast"/>
        <w:ind w:left="378" w:hanging="378"/>
        <w:rPr>
          <w:spacing w:val="16"/>
          <w:sz w:val="22"/>
          <w:szCs w:val="22"/>
          <w:lang w:val="en-US"/>
        </w:rPr>
      </w:pPr>
      <w:r w:rsidRPr="00265B1E">
        <w:rPr>
          <w:spacing w:val="16"/>
          <w:sz w:val="22"/>
          <w:szCs w:val="22"/>
          <w:lang w:val="en-US"/>
        </w:rPr>
        <w:t>24.</w:t>
      </w:r>
      <w:r w:rsidR="0020589A" w:rsidRPr="00265B1E">
        <w:rPr>
          <w:spacing w:val="16"/>
          <w:sz w:val="22"/>
          <w:szCs w:val="22"/>
          <w:lang w:val="en-US"/>
        </w:rPr>
        <w:tab/>
      </w:r>
      <w:r w:rsidR="00D96A24" w:rsidRPr="00265B1E">
        <w:rPr>
          <w:spacing w:val="16"/>
          <w:sz w:val="22"/>
          <w:szCs w:val="22"/>
          <w:lang w:val="en-US"/>
        </w:rPr>
        <w:t>依據題文</w:t>
      </w:r>
      <w:r w:rsidRPr="00265B1E">
        <w:rPr>
          <w:spacing w:val="16"/>
          <w:sz w:val="22"/>
          <w:szCs w:val="22"/>
          <w:lang w:val="en-US"/>
        </w:rPr>
        <w:t>，媒體對民意的</w:t>
      </w:r>
      <w:r w:rsidR="00875A67">
        <w:rPr>
          <w:rFonts w:hint="eastAsia"/>
          <w:spacing w:val="16"/>
          <w:sz w:val="22"/>
          <w:szCs w:val="22"/>
          <w:lang w:val="en-US"/>
        </w:rPr>
        <w:t>導引作用</w:t>
      </w:r>
      <w:r w:rsidR="00833371">
        <w:rPr>
          <w:rFonts w:hint="eastAsia"/>
          <w:spacing w:val="16"/>
          <w:sz w:val="22"/>
          <w:szCs w:val="22"/>
          <w:lang w:val="en-US"/>
        </w:rPr>
        <w:t>最接近</w:t>
      </w:r>
      <w:r w:rsidRPr="00265B1E">
        <w:rPr>
          <w:spacing w:val="16"/>
          <w:sz w:val="22"/>
          <w:szCs w:val="22"/>
          <w:lang w:val="en-US"/>
        </w:rPr>
        <w:t>下列何</w:t>
      </w:r>
      <w:bookmarkStart w:id="13" w:name="_GoBack"/>
      <w:bookmarkEnd w:id="13"/>
      <w:r w:rsidR="00833371">
        <w:rPr>
          <w:rFonts w:hint="eastAsia"/>
          <w:spacing w:val="16"/>
          <w:sz w:val="22"/>
          <w:szCs w:val="22"/>
          <w:lang w:val="en-US"/>
        </w:rPr>
        <w:t>者</w:t>
      </w:r>
      <w:r w:rsidRPr="00265B1E">
        <w:rPr>
          <w:spacing w:val="16"/>
          <w:sz w:val="22"/>
          <w:szCs w:val="22"/>
          <w:lang w:val="en-US"/>
        </w:rPr>
        <w:t>？</w:t>
      </w:r>
    </w:p>
    <w:p w:rsidR="00FB7D02" w:rsidRPr="00A111DA" w:rsidRDefault="00FB7D02" w:rsidP="006D3B90">
      <w:pPr>
        <w:pStyle w:val="ABCD"/>
        <w:rPr>
          <w:spacing w:val="16"/>
        </w:rPr>
      </w:pPr>
      <w:r w:rsidRPr="00A111DA">
        <w:rPr>
          <w:spacing w:val="16"/>
        </w:rPr>
        <w:t>(A)</w:t>
      </w:r>
      <w:r w:rsidRPr="00A111DA">
        <w:rPr>
          <w:spacing w:val="16"/>
        </w:rPr>
        <w:t>沉默螺旋</w:t>
      </w:r>
      <w:r w:rsidR="006D3581" w:rsidRPr="00A111DA">
        <w:rPr>
          <w:spacing w:val="16"/>
        </w:rPr>
        <w:tab/>
      </w:r>
      <w:r w:rsidRPr="00A111DA">
        <w:rPr>
          <w:spacing w:val="16"/>
        </w:rPr>
        <w:t>(B)</w:t>
      </w:r>
      <w:r w:rsidRPr="00A111DA">
        <w:rPr>
          <w:spacing w:val="16"/>
        </w:rPr>
        <w:t>民意</w:t>
      </w:r>
      <w:r w:rsidR="009C5DF5" w:rsidRPr="00CC2901">
        <w:rPr>
          <w:spacing w:val="16"/>
          <w:szCs w:val="22"/>
        </w:rPr>
        <w:t>匯</w:t>
      </w:r>
      <w:r w:rsidRPr="00A111DA">
        <w:rPr>
          <w:spacing w:val="16"/>
        </w:rPr>
        <w:t>集</w:t>
      </w:r>
      <w:r w:rsidRPr="00A111DA">
        <w:rPr>
          <w:spacing w:val="16"/>
        </w:rPr>
        <w:tab/>
        <w:t>(C)</w:t>
      </w:r>
      <w:r w:rsidRPr="00A111DA">
        <w:rPr>
          <w:spacing w:val="16"/>
        </w:rPr>
        <w:t>議題設定</w:t>
      </w:r>
      <w:r w:rsidRPr="00A111DA">
        <w:rPr>
          <w:spacing w:val="16"/>
        </w:rPr>
        <w:tab/>
        <w:t>(D)</w:t>
      </w:r>
      <w:r w:rsidRPr="00A111DA">
        <w:rPr>
          <w:spacing w:val="16"/>
        </w:rPr>
        <w:t>框架效果</w:t>
      </w:r>
    </w:p>
    <w:p w:rsidR="00FB7D02" w:rsidRPr="00265B1E" w:rsidRDefault="00FB7D02" w:rsidP="00265B1E">
      <w:pPr>
        <w:pStyle w:val="TIT1"/>
        <w:spacing w:beforeLines="25" w:before="60" w:line="340" w:lineRule="atLeast"/>
        <w:ind w:left="378" w:hanging="378"/>
        <w:rPr>
          <w:spacing w:val="16"/>
          <w:sz w:val="22"/>
          <w:szCs w:val="22"/>
          <w:lang w:val="en-US"/>
        </w:rPr>
      </w:pPr>
      <w:r w:rsidRPr="00265B1E">
        <w:rPr>
          <w:spacing w:val="16"/>
          <w:sz w:val="22"/>
          <w:szCs w:val="22"/>
          <w:lang w:val="en-US"/>
        </w:rPr>
        <w:t>25.</w:t>
      </w:r>
      <w:r w:rsidR="0020589A" w:rsidRPr="00265B1E">
        <w:rPr>
          <w:spacing w:val="16"/>
          <w:sz w:val="22"/>
          <w:szCs w:val="22"/>
          <w:lang w:val="en-US"/>
        </w:rPr>
        <w:tab/>
      </w:r>
      <w:proofErr w:type="gramStart"/>
      <w:r w:rsidR="00D96A24" w:rsidRPr="00265B1E">
        <w:rPr>
          <w:spacing w:val="16"/>
          <w:sz w:val="22"/>
          <w:szCs w:val="22"/>
          <w:lang w:val="en-US"/>
        </w:rPr>
        <w:t>依據題文</w:t>
      </w:r>
      <w:proofErr w:type="gramEnd"/>
      <w:r w:rsidRPr="00265B1E">
        <w:rPr>
          <w:spacing w:val="16"/>
          <w:sz w:val="22"/>
          <w:szCs w:val="22"/>
          <w:lang w:val="en-US"/>
        </w:rPr>
        <w:t>，該</w:t>
      </w:r>
      <w:r w:rsidR="000054B7">
        <w:rPr>
          <w:rFonts w:hint="eastAsia"/>
          <w:spacing w:val="16"/>
          <w:sz w:val="22"/>
          <w:szCs w:val="22"/>
          <w:lang w:val="en-US"/>
        </w:rPr>
        <w:t>縣</w:t>
      </w:r>
      <w:r w:rsidRPr="00265B1E">
        <w:rPr>
          <w:spacing w:val="16"/>
          <w:sz w:val="22"/>
          <w:szCs w:val="22"/>
          <w:lang w:val="en-US"/>
        </w:rPr>
        <w:t>免費停車格全面收費的政策，屬於公共決策過程的哪</w:t>
      </w:r>
      <w:proofErr w:type="gramStart"/>
      <w:r w:rsidRPr="00265B1E">
        <w:rPr>
          <w:spacing w:val="16"/>
          <w:sz w:val="22"/>
          <w:szCs w:val="22"/>
          <w:lang w:val="en-US"/>
        </w:rPr>
        <w:t>個</w:t>
      </w:r>
      <w:proofErr w:type="gramEnd"/>
      <w:r w:rsidRPr="00265B1E">
        <w:rPr>
          <w:spacing w:val="16"/>
          <w:sz w:val="22"/>
          <w:szCs w:val="22"/>
          <w:lang w:val="en-US"/>
        </w:rPr>
        <w:t>階段？</w:t>
      </w:r>
    </w:p>
    <w:p w:rsidR="00FB7D02" w:rsidRPr="00A111DA" w:rsidRDefault="00FB7D02" w:rsidP="006D3B90">
      <w:pPr>
        <w:pStyle w:val="ABCD"/>
        <w:rPr>
          <w:spacing w:val="16"/>
        </w:rPr>
      </w:pPr>
      <w:r w:rsidRPr="00A111DA">
        <w:rPr>
          <w:spacing w:val="16"/>
        </w:rPr>
        <w:t>(A)</w:t>
      </w:r>
      <w:r w:rsidRPr="00A111DA">
        <w:rPr>
          <w:spacing w:val="16"/>
        </w:rPr>
        <w:t>政策規劃</w:t>
      </w:r>
      <w:r w:rsidRPr="00A111DA">
        <w:rPr>
          <w:spacing w:val="16"/>
        </w:rPr>
        <w:tab/>
      </w:r>
      <w:r w:rsidR="009C5DF5" w:rsidRPr="00A111DA">
        <w:rPr>
          <w:spacing w:val="16"/>
        </w:rPr>
        <w:t>(</w:t>
      </w:r>
      <w:r w:rsidR="009C5DF5">
        <w:rPr>
          <w:rFonts w:hint="eastAsia"/>
          <w:spacing w:val="16"/>
        </w:rPr>
        <w:t>B</w:t>
      </w:r>
      <w:r w:rsidR="009C5DF5" w:rsidRPr="00A111DA">
        <w:rPr>
          <w:spacing w:val="16"/>
        </w:rPr>
        <w:t>)</w:t>
      </w:r>
      <w:r w:rsidR="009C5DF5" w:rsidRPr="00A111DA">
        <w:rPr>
          <w:spacing w:val="16"/>
        </w:rPr>
        <w:t>政策合法化</w:t>
      </w:r>
      <w:r w:rsidR="009C5DF5">
        <w:rPr>
          <w:spacing w:val="16"/>
        </w:rPr>
        <w:tab/>
      </w:r>
      <w:r w:rsidRPr="00A111DA">
        <w:rPr>
          <w:spacing w:val="16"/>
        </w:rPr>
        <w:t>(</w:t>
      </w:r>
      <w:r w:rsidR="009C5DF5">
        <w:rPr>
          <w:rFonts w:hint="eastAsia"/>
          <w:spacing w:val="16"/>
        </w:rPr>
        <w:t>C</w:t>
      </w:r>
      <w:r w:rsidRPr="00A111DA">
        <w:rPr>
          <w:spacing w:val="16"/>
        </w:rPr>
        <w:t>)</w:t>
      </w:r>
      <w:r w:rsidRPr="00A111DA">
        <w:rPr>
          <w:spacing w:val="16"/>
        </w:rPr>
        <w:t>政策執行</w:t>
      </w:r>
      <w:r w:rsidRPr="00A111DA">
        <w:rPr>
          <w:spacing w:val="16"/>
        </w:rPr>
        <w:tab/>
        <w:t>(</w:t>
      </w:r>
      <w:r w:rsidR="009C5DF5">
        <w:rPr>
          <w:rFonts w:hint="eastAsia"/>
          <w:spacing w:val="16"/>
        </w:rPr>
        <w:t>D</w:t>
      </w:r>
      <w:r w:rsidRPr="00A111DA">
        <w:rPr>
          <w:spacing w:val="16"/>
        </w:rPr>
        <w:t>)</w:t>
      </w:r>
      <w:r w:rsidRPr="00A111DA">
        <w:rPr>
          <w:spacing w:val="16"/>
        </w:rPr>
        <w:t>政策評估</w:t>
      </w:r>
    </w:p>
    <w:p w:rsidR="00B97B4D" w:rsidRPr="00CC2901" w:rsidRDefault="00B97B4D" w:rsidP="00CC2901">
      <w:pPr>
        <w:pStyle w:val="-"/>
        <w:tabs>
          <w:tab w:val="clear" w:pos="360"/>
        </w:tabs>
        <w:spacing w:before="120" w:line="340" w:lineRule="atLeast"/>
        <w:ind w:left="369" w:firstLineChars="0" w:hanging="369"/>
        <w:textAlignment w:val="auto"/>
        <w:rPr>
          <w:rFonts w:cs="Times New Roman"/>
          <w:spacing w:val="16"/>
          <w:kern w:val="0"/>
          <w:sz w:val="22"/>
          <w:szCs w:val="22"/>
          <w:u w:val="single"/>
          <w:lang w:val="en-US"/>
        </w:rPr>
      </w:pPr>
      <w:bookmarkStart w:id="14" w:name="_Hlk70113111"/>
      <w:r w:rsidRPr="00CC2901">
        <w:rPr>
          <w:rFonts w:cs="Times New Roman"/>
          <w:spacing w:val="16"/>
          <w:kern w:val="0"/>
          <w:sz w:val="22"/>
          <w:szCs w:val="22"/>
          <w:u w:val="single"/>
          <w:lang w:val="en-US"/>
        </w:rPr>
        <w:t>26-27</w:t>
      </w:r>
      <w:r w:rsidRPr="00CC2901">
        <w:rPr>
          <w:rFonts w:cs="Times New Roman"/>
          <w:spacing w:val="16"/>
          <w:kern w:val="0"/>
          <w:sz w:val="22"/>
          <w:szCs w:val="22"/>
          <w:u w:val="single"/>
          <w:lang w:val="en-US"/>
        </w:rPr>
        <w:t>為題組</w:t>
      </w:r>
    </w:p>
    <w:p w:rsidR="000C1552" w:rsidRPr="00CC2901" w:rsidRDefault="00320C59" w:rsidP="00CC2901">
      <w:pPr>
        <w:pStyle w:val="TIT1"/>
        <w:spacing w:beforeLines="25" w:before="60" w:line="340" w:lineRule="atLeast"/>
        <w:ind w:leftChars="150" w:left="360" w:firstLineChars="0" w:firstLine="0"/>
        <w:rPr>
          <w:spacing w:val="16"/>
          <w:sz w:val="22"/>
          <w:szCs w:val="22"/>
        </w:rPr>
      </w:pPr>
      <w:proofErr w:type="gramStart"/>
      <w:r w:rsidRPr="00CC2901">
        <w:rPr>
          <w:spacing w:val="16"/>
          <w:sz w:val="22"/>
          <w:szCs w:val="22"/>
        </w:rPr>
        <w:t>甲</w:t>
      </w:r>
      <w:r w:rsidR="000C1552" w:rsidRPr="00CC2901">
        <w:rPr>
          <w:spacing w:val="16"/>
          <w:sz w:val="22"/>
          <w:szCs w:val="22"/>
        </w:rPr>
        <w:t>和</w:t>
      </w:r>
      <w:r w:rsidRPr="00CC2901">
        <w:rPr>
          <w:spacing w:val="16"/>
          <w:sz w:val="22"/>
          <w:szCs w:val="22"/>
        </w:rPr>
        <w:t>乙</w:t>
      </w:r>
      <w:r w:rsidR="000C1552" w:rsidRPr="00CC2901">
        <w:rPr>
          <w:spacing w:val="16"/>
          <w:sz w:val="22"/>
          <w:szCs w:val="22"/>
        </w:rPr>
        <w:t>同</w:t>
      </w:r>
      <w:proofErr w:type="gramEnd"/>
      <w:r w:rsidR="000C1552" w:rsidRPr="00CC2901">
        <w:rPr>
          <w:spacing w:val="16"/>
          <w:sz w:val="22"/>
          <w:szCs w:val="22"/>
        </w:rPr>
        <w:t>為十三歲的國中生，</w:t>
      </w:r>
      <w:proofErr w:type="gramStart"/>
      <w:r w:rsidRPr="00CC2901">
        <w:rPr>
          <w:spacing w:val="16"/>
          <w:sz w:val="22"/>
          <w:szCs w:val="22"/>
        </w:rPr>
        <w:t>甲</w:t>
      </w:r>
      <w:r w:rsidR="000C1552" w:rsidRPr="00CC2901">
        <w:rPr>
          <w:spacing w:val="16"/>
          <w:sz w:val="22"/>
          <w:szCs w:val="22"/>
        </w:rPr>
        <w:t>常霸凌</w:t>
      </w:r>
      <w:r w:rsidRPr="00CC2901">
        <w:rPr>
          <w:spacing w:val="16"/>
          <w:sz w:val="22"/>
          <w:szCs w:val="22"/>
        </w:rPr>
        <w:t>乙</w:t>
      </w:r>
      <w:proofErr w:type="gramEnd"/>
      <w:r w:rsidR="000C1552" w:rsidRPr="00CC2901">
        <w:rPr>
          <w:spacing w:val="16"/>
          <w:sz w:val="22"/>
          <w:szCs w:val="22"/>
        </w:rPr>
        <w:t>，一次</w:t>
      </w:r>
      <w:proofErr w:type="gramStart"/>
      <w:r w:rsidR="000C1552" w:rsidRPr="00CC2901">
        <w:rPr>
          <w:spacing w:val="16"/>
          <w:sz w:val="22"/>
          <w:szCs w:val="22"/>
        </w:rPr>
        <w:t>將</w:t>
      </w:r>
      <w:r w:rsidRPr="00CC2901">
        <w:rPr>
          <w:spacing w:val="16"/>
          <w:sz w:val="22"/>
          <w:szCs w:val="22"/>
        </w:rPr>
        <w:t>乙</w:t>
      </w:r>
      <w:r w:rsidR="000C1552" w:rsidRPr="00CC2901">
        <w:rPr>
          <w:spacing w:val="16"/>
          <w:sz w:val="22"/>
          <w:szCs w:val="22"/>
        </w:rPr>
        <w:t>打</w:t>
      </w:r>
      <w:proofErr w:type="gramEnd"/>
      <w:r w:rsidR="000C1552" w:rsidRPr="00CC2901">
        <w:rPr>
          <w:spacing w:val="16"/>
          <w:sz w:val="22"/>
          <w:szCs w:val="22"/>
        </w:rPr>
        <w:t>成骨折。</w:t>
      </w:r>
      <w:r w:rsidRPr="00CC2901">
        <w:rPr>
          <w:spacing w:val="16"/>
          <w:sz w:val="22"/>
          <w:szCs w:val="22"/>
        </w:rPr>
        <w:t>乙</w:t>
      </w:r>
      <w:r w:rsidR="000C1552" w:rsidRPr="00CC2901">
        <w:rPr>
          <w:spacing w:val="16"/>
          <w:sz w:val="22"/>
          <w:szCs w:val="22"/>
        </w:rPr>
        <w:t>因受傷必須住院，花費五萬元之醫藥費。</w:t>
      </w:r>
      <w:r w:rsidRPr="00CC2901">
        <w:rPr>
          <w:spacing w:val="16"/>
          <w:sz w:val="22"/>
          <w:szCs w:val="22"/>
        </w:rPr>
        <w:t>甲</w:t>
      </w:r>
      <w:r w:rsidR="000C1552" w:rsidRPr="00CC2901">
        <w:rPr>
          <w:spacing w:val="16"/>
          <w:sz w:val="22"/>
          <w:szCs w:val="22"/>
        </w:rPr>
        <w:t>後來向</w:t>
      </w:r>
      <w:r w:rsidRPr="00CC2901">
        <w:rPr>
          <w:spacing w:val="16"/>
          <w:sz w:val="22"/>
          <w:szCs w:val="22"/>
        </w:rPr>
        <w:t>乙</w:t>
      </w:r>
      <w:r w:rsidR="000C1552" w:rsidRPr="00CC2901">
        <w:rPr>
          <w:spacing w:val="16"/>
          <w:sz w:val="22"/>
          <w:szCs w:val="22"/>
        </w:rPr>
        <w:t>父母道歉，</w:t>
      </w:r>
      <w:r w:rsidRPr="00CC2901">
        <w:rPr>
          <w:spacing w:val="16"/>
          <w:sz w:val="22"/>
          <w:szCs w:val="22"/>
        </w:rPr>
        <w:t>乙</w:t>
      </w:r>
      <w:r w:rsidR="000C1552" w:rsidRPr="00CC2901">
        <w:rPr>
          <w:spacing w:val="16"/>
          <w:sz w:val="22"/>
          <w:szCs w:val="22"/>
        </w:rPr>
        <w:t>父母要求</w:t>
      </w:r>
      <w:r w:rsidRPr="00CC2901">
        <w:rPr>
          <w:spacing w:val="16"/>
          <w:sz w:val="22"/>
          <w:szCs w:val="22"/>
        </w:rPr>
        <w:t>甲</w:t>
      </w:r>
      <w:r w:rsidR="000C1552" w:rsidRPr="00CC2901">
        <w:rPr>
          <w:spacing w:val="16"/>
          <w:sz w:val="22"/>
          <w:szCs w:val="22"/>
        </w:rPr>
        <w:t>支付</w:t>
      </w:r>
      <w:r w:rsidRPr="00CC2901">
        <w:rPr>
          <w:spacing w:val="16"/>
          <w:sz w:val="22"/>
          <w:szCs w:val="22"/>
        </w:rPr>
        <w:t>乙</w:t>
      </w:r>
      <w:r w:rsidR="000C1552" w:rsidRPr="00CC2901">
        <w:rPr>
          <w:spacing w:val="16"/>
          <w:sz w:val="22"/>
          <w:szCs w:val="22"/>
        </w:rPr>
        <w:t>的醫藥費。</w:t>
      </w:r>
      <w:proofErr w:type="gramStart"/>
      <w:r w:rsidRPr="00CC2901">
        <w:rPr>
          <w:spacing w:val="16"/>
          <w:sz w:val="22"/>
          <w:szCs w:val="22"/>
        </w:rPr>
        <w:t>甲</w:t>
      </w:r>
      <w:r w:rsidR="000C1552" w:rsidRPr="00CC2901">
        <w:rPr>
          <w:spacing w:val="16"/>
          <w:sz w:val="22"/>
          <w:szCs w:val="22"/>
        </w:rPr>
        <w:t>也承諾</w:t>
      </w:r>
      <w:proofErr w:type="gramEnd"/>
      <w:r w:rsidR="000C1552" w:rsidRPr="00CC2901">
        <w:rPr>
          <w:spacing w:val="16"/>
          <w:sz w:val="22"/>
          <w:szCs w:val="22"/>
        </w:rPr>
        <w:t>願意代為支付</w:t>
      </w:r>
      <w:r w:rsidRPr="00CC2901">
        <w:rPr>
          <w:spacing w:val="16"/>
          <w:sz w:val="22"/>
          <w:szCs w:val="22"/>
        </w:rPr>
        <w:t>乙</w:t>
      </w:r>
      <w:r w:rsidR="000C1552" w:rsidRPr="00CC2901">
        <w:rPr>
          <w:spacing w:val="16"/>
          <w:sz w:val="22"/>
          <w:szCs w:val="22"/>
        </w:rPr>
        <w:t>的醫藥費。</w:t>
      </w:r>
    </w:p>
    <w:p w:rsidR="000C1552" w:rsidRPr="00265B1E" w:rsidRDefault="000C1552" w:rsidP="00265B1E">
      <w:pPr>
        <w:pStyle w:val="TIT1"/>
        <w:spacing w:beforeLines="25" w:before="60" w:line="340" w:lineRule="atLeast"/>
        <w:ind w:left="378" w:hanging="378"/>
        <w:rPr>
          <w:spacing w:val="16"/>
          <w:sz w:val="22"/>
          <w:szCs w:val="22"/>
          <w:lang w:val="en-US"/>
        </w:rPr>
      </w:pPr>
      <w:r w:rsidRPr="00265B1E">
        <w:rPr>
          <w:spacing w:val="16"/>
          <w:sz w:val="22"/>
          <w:szCs w:val="22"/>
          <w:lang w:val="en-US"/>
        </w:rPr>
        <w:t>26.</w:t>
      </w:r>
      <w:r w:rsidR="0020589A" w:rsidRPr="00265B1E">
        <w:rPr>
          <w:spacing w:val="16"/>
          <w:sz w:val="22"/>
          <w:szCs w:val="22"/>
          <w:lang w:val="en-US"/>
        </w:rPr>
        <w:tab/>
      </w:r>
      <w:r w:rsidRPr="00265B1E">
        <w:rPr>
          <w:spacing w:val="16"/>
          <w:sz w:val="22"/>
          <w:szCs w:val="22"/>
          <w:lang w:val="en-US"/>
        </w:rPr>
        <w:t>關於</w:t>
      </w:r>
      <w:r w:rsidR="00320C59" w:rsidRPr="00265B1E">
        <w:rPr>
          <w:spacing w:val="16"/>
          <w:sz w:val="22"/>
          <w:szCs w:val="22"/>
          <w:lang w:val="en-US"/>
        </w:rPr>
        <w:t>甲</w:t>
      </w:r>
      <w:r w:rsidRPr="00265B1E">
        <w:rPr>
          <w:spacing w:val="16"/>
          <w:sz w:val="22"/>
          <w:szCs w:val="22"/>
          <w:lang w:val="en-US"/>
        </w:rPr>
        <w:t>打傷</w:t>
      </w:r>
      <w:r w:rsidR="00320C59" w:rsidRPr="00265B1E">
        <w:rPr>
          <w:spacing w:val="16"/>
          <w:sz w:val="22"/>
          <w:szCs w:val="22"/>
          <w:lang w:val="en-US"/>
        </w:rPr>
        <w:t>乙</w:t>
      </w:r>
      <w:r w:rsidRPr="00265B1E">
        <w:rPr>
          <w:spacing w:val="16"/>
          <w:sz w:val="22"/>
          <w:szCs w:val="22"/>
          <w:lang w:val="en-US"/>
        </w:rPr>
        <w:t>行為，從刑事與少年事件法律問題的角度，下列敘述何者正確？</w:t>
      </w:r>
    </w:p>
    <w:p w:rsidR="000C1552" w:rsidRPr="00265B1E" w:rsidRDefault="000C1552"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(A)</w:t>
      </w:r>
      <w:proofErr w:type="gramStart"/>
      <w:r w:rsidR="00320C59" w:rsidRPr="00265B1E">
        <w:rPr>
          <w:rFonts w:cs="新細明體"/>
          <w:spacing w:val="16"/>
          <w:sz w:val="22"/>
          <w:szCs w:val="22"/>
        </w:rPr>
        <w:t>甲</w:t>
      </w:r>
      <w:r w:rsidRPr="00265B1E">
        <w:rPr>
          <w:rFonts w:cs="新細明體"/>
          <w:spacing w:val="16"/>
          <w:sz w:val="22"/>
          <w:szCs w:val="22"/>
        </w:rPr>
        <w:t>雖未成年</w:t>
      </w:r>
      <w:proofErr w:type="gramEnd"/>
      <w:r w:rsidRPr="00265B1E">
        <w:rPr>
          <w:rFonts w:cs="新細明體"/>
          <w:spacing w:val="16"/>
          <w:sz w:val="22"/>
          <w:szCs w:val="22"/>
        </w:rPr>
        <w:t>，但</w:t>
      </w:r>
      <w:proofErr w:type="gramStart"/>
      <w:r w:rsidRPr="00265B1E">
        <w:rPr>
          <w:rFonts w:cs="新細明體"/>
          <w:spacing w:val="16"/>
          <w:sz w:val="22"/>
          <w:szCs w:val="22"/>
        </w:rPr>
        <w:t>因</w:t>
      </w:r>
      <w:r w:rsidR="00320C59" w:rsidRPr="00265B1E">
        <w:rPr>
          <w:rFonts w:cs="新細明體"/>
          <w:spacing w:val="16"/>
          <w:sz w:val="22"/>
          <w:szCs w:val="22"/>
        </w:rPr>
        <w:t>乙</w:t>
      </w:r>
      <w:r w:rsidRPr="00265B1E">
        <w:rPr>
          <w:rFonts w:cs="新細明體"/>
          <w:spacing w:val="16"/>
          <w:sz w:val="22"/>
          <w:szCs w:val="22"/>
        </w:rPr>
        <w:t>傷重</w:t>
      </w:r>
      <w:proofErr w:type="gramEnd"/>
      <w:r w:rsidRPr="00265B1E">
        <w:rPr>
          <w:rFonts w:cs="新細明體"/>
          <w:spacing w:val="16"/>
          <w:sz w:val="22"/>
          <w:szCs w:val="22"/>
        </w:rPr>
        <w:t>住院仍應受刑事處罰</w:t>
      </w:r>
    </w:p>
    <w:p w:rsidR="000C1552" w:rsidRPr="00265B1E" w:rsidRDefault="000C1552"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(B)</w:t>
      </w:r>
      <w:r w:rsidR="00320C59" w:rsidRPr="00265B1E">
        <w:rPr>
          <w:rFonts w:cs="新細明體"/>
          <w:spacing w:val="16"/>
          <w:sz w:val="22"/>
          <w:szCs w:val="22"/>
        </w:rPr>
        <w:t>甲</w:t>
      </w:r>
      <w:r w:rsidRPr="00265B1E">
        <w:rPr>
          <w:rFonts w:cs="新細明體"/>
          <w:spacing w:val="16"/>
          <w:sz w:val="22"/>
          <w:szCs w:val="22"/>
        </w:rPr>
        <w:t>打傷</w:t>
      </w:r>
      <w:r w:rsidR="00320C59" w:rsidRPr="00265B1E">
        <w:rPr>
          <w:rFonts w:cs="新細明體"/>
          <w:spacing w:val="16"/>
          <w:sz w:val="22"/>
          <w:szCs w:val="22"/>
        </w:rPr>
        <w:t>乙</w:t>
      </w:r>
      <w:r w:rsidRPr="00265B1E">
        <w:rPr>
          <w:rFonts w:cs="新細明體"/>
          <w:spacing w:val="16"/>
          <w:sz w:val="22"/>
          <w:szCs w:val="22"/>
        </w:rPr>
        <w:t>可能遭法院作成交付保護處分之裁定</w:t>
      </w:r>
    </w:p>
    <w:p w:rsidR="000C1552" w:rsidRPr="00265B1E" w:rsidRDefault="000C1552"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(C)</w:t>
      </w:r>
      <w:r w:rsidR="00320C59" w:rsidRPr="00265B1E">
        <w:rPr>
          <w:rFonts w:cs="新細明體"/>
          <w:spacing w:val="16"/>
          <w:sz w:val="22"/>
          <w:szCs w:val="22"/>
        </w:rPr>
        <w:t>甲</w:t>
      </w:r>
      <w:r w:rsidRPr="00265B1E">
        <w:rPr>
          <w:rFonts w:cs="新細明體"/>
          <w:spacing w:val="16"/>
          <w:sz w:val="22"/>
          <w:szCs w:val="22"/>
        </w:rPr>
        <w:t>欺負同學之情節嚴重，應加重刑罰以避免再犯</w:t>
      </w:r>
    </w:p>
    <w:p w:rsidR="000C1552" w:rsidRPr="00265B1E" w:rsidRDefault="000C1552"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(D)</w:t>
      </w:r>
      <w:r w:rsidR="00320C59" w:rsidRPr="00265B1E">
        <w:rPr>
          <w:rFonts w:cs="新細明體"/>
          <w:spacing w:val="16"/>
          <w:sz w:val="22"/>
          <w:szCs w:val="22"/>
        </w:rPr>
        <w:t>甲</w:t>
      </w:r>
      <w:r w:rsidRPr="00265B1E">
        <w:rPr>
          <w:rFonts w:cs="新細明體"/>
          <w:spacing w:val="16"/>
          <w:sz w:val="22"/>
          <w:szCs w:val="22"/>
        </w:rPr>
        <w:t>未滿十四歲，因欠缺責任能力不須受法院審理</w:t>
      </w:r>
    </w:p>
    <w:p w:rsidR="006C1339" w:rsidRDefault="006C1339">
      <w:pPr>
        <w:rPr>
          <w:spacing w:val="16"/>
          <w:sz w:val="22"/>
          <w:szCs w:val="22"/>
        </w:rPr>
      </w:pPr>
      <w:r>
        <w:rPr>
          <w:spacing w:val="16"/>
          <w:sz w:val="22"/>
          <w:szCs w:val="22"/>
        </w:rPr>
        <w:br w:type="page"/>
      </w:r>
    </w:p>
    <w:p w:rsidR="000C1552" w:rsidRPr="00265B1E" w:rsidRDefault="000C1552" w:rsidP="00265B1E">
      <w:pPr>
        <w:pStyle w:val="TIT1"/>
        <w:spacing w:beforeLines="25" w:before="60" w:line="340" w:lineRule="atLeast"/>
        <w:ind w:left="378" w:hanging="378"/>
        <w:rPr>
          <w:spacing w:val="16"/>
          <w:sz w:val="22"/>
          <w:szCs w:val="22"/>
          <w:lang w:val="en-US"/>
        </w:rPr>
      </w:pPr>
      <w:r w:rsidRPr="00265B1E">
        <w:rPr>
          <w:spacing w:val="16"/>
          <w:sz w:val="22"/>
          <w:szCs w:val="22"/>
          <w:lang w:val="en-US"/>
        </w:rPr>
        <w:lastRenderedPageBreak/>
        <w:t>27.</w:t>
      </w:r>
      <w:r w:rsidR="0020589A" w:rsidRPr="00265B1E">
        <w:rPr>
          <w:spacing w:val="16"/>
          <w:sz w:val="22"/>
          <w:szCs w:val="22"/>
          <w:lang w:val="en-US"/>
        </w:rPr>
        <w:tab/>
      </w:r>
      <w:r w:rsidR="00320C59" w:rsidRPr="00265B1E">
        <w:rPr>
          <w:spacing w:val="16"/>
          <w:sz w:val="22"/>
          <w:szCs w:val="22"/>
          <w:lang w:val="en-US"/>
        </w:rPr>
        <w:t>甲</w:t>
      </w:r>
      <w:r w:rsidRPr="00265B1E">
        <w:rPr>
          <w:spacing w:val="16"/>
          <w:sz w:val="22"/>
          <w:szCs w:val="22"/>
          <w:lang w:val="en-US"/>
        </w:rPr>
        <w:t>同意支付</w:t>
      </w:r>
      <w:r w:rsidR="00320C59" w:rsidRPr="00265B1E">
        <w:rPr>
          <w:spacing w:val="16"/>
          <w:sz w:val="22"/>
          <w:szCs w:val="22"/>
          <w:lang w:val="en-US"/>
        </w:rPr>
        <w:t>乙</w:t>
      </w:r>
      <w:r w:rsidRPr="00265B1E">
        <w:rPr>
          <w:spacing w:val="16"/>
          <w:sz w:val="22"/>
          <w:szCs w:val="22"/>
          <w:lang w:val="en-US"/>
        </w:rPr>
        <w:t>醫藥費，關於此一承諾的法律效力，下列敘述何者正確？</w:t>
      </w:r>
    </w:p>
    <w:p w:rsidR="000C1552" w:rsidRPr="00265B1E" w:rsidRDefault="000C1552"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(A)</w:t>
      </w:r>
      <w:r w:rsidRPr="00265B1E">
        <w:rPr>
          <w:rFonts w:cs="新細明體"/>
          <w:spacing w:val="16"/>
          <w:sz w:val="22"/>
          <w:szCs w:val="22"/>
        </w:rPr>
        <w:t>因為</w:t>
      </w:r>
      <w:r w:rsidR="00320C59" w:rsidRPr="00265B1E">
        <w:rPr>
          <w:rFonts w:cs="新細明體"/>
          <w:spacing w:val="16"/>
          <w:sz w:val="22"/>
          <w:szCs w:val="22"/>
        </w:rPr>
        <w:t>甲</w:t>
      </w:r>
      <w:r w:rsidRPr="00265B1E">
        <w:rPr>
          <w:rFonts w:cs="新細明體"/>
          <w:spacing w:val="16"/>
          <w:sz w:val="22"/>
          <w:szCs w:val="22"/>
        </w:rPr>
        <w:t>承諾後，契約即有效成立，</w:t>
      </w:r>
      <w:r w:rsidR="00320C59" w:rsidRPr="00265B1E">
        <w:rPr>
          <w:rFonts w:cs="新細明體"/>
          <w:spacing w:val="16"/>
          <w:sz w:val="22"/>
          <w:szCs w:val="22"/>
        </w:rPr>
        <w:t>甲</w:t>
      </w:r>
      <w:r w:rsidRPr="00265B1E">
        <w:rPr>
          <w:rFonts w:cs="新細明體"/>
          <w:spacing w:val="16"/>
          <w:sz w:val="22"/>
          <w:szCs w:val="22"/>
        </w:rPr>
        <w:t>應該依契約支付醫藥費用</w:t>
      </w:r>
    </w:p>
    <w:p w:rsidR="000C1552" w:rsidRPr="00265B1E" w:rsidRDefault="000C1552"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(B)</w:t>
      </w:r>
      <w:r w:rsidR="00320C59" w:rsidRPr="00265B1E">
        <w:rPr>
          <w:rFonts w:cs="新細明體"/>
          <w:spacing w:val="16"/>
          <w:sz w:val="22"/>
          <w:szCs w:val="22"/>
        </w:rPr>
        <w:t>甲</w:t>
      </w:r>
      <w:r w:rsidRPr="00265B1E">
        <w:rPr>
          <w:rFonts w:cs="新細明體"/>
          <w:spacing w:val="16"/>
          <w:sz w:val="22"/>
          <w:szCs w:val="22"/>
        </w:rPr>
        <w:t>的承諾如果經過他的父母同意，</w:t>
      </w:r>
      <w:r w:rsidR="00320C59" w:rsidRPr="00265B1E">
        <w:rPr>
          <w:rFonts w:cs="新細明體"/>
          <w:spacing w:val="16"/>
          <w:sz w:val="22"/>
          <w:szCs w:val="22"/>
        </w:rPr>
        <w:t>甲</w:t>
      </w:r>
      <w:r w:rsidRPr="00265B1E">
        <w:rPr>
          <w:rFonts w:cs="新細明體"/>
          <w:spacing w:val="16"/>
          <w:sz w:val="22"/>
          <w:szCs w:val="22"/>
        </w:rPr>
        <w:t>即必須依約定支付醫藥費</w:t>
      </w:r>
    </w:p>
    <w:p w:rsidR="000C1552" w:rsidRPr="00265B1E" w:rsidRDefault="000C1552"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(C)</w:t>
      </w:r>
      <w:proofErr w:type="gramStart"/>
      <w:r w:rsidR="00320C59" w:rsidRPr="00265B1E">
        <w:rPr>
          <w:rFonts w:cs="新細明體"/>
          <w:spacing w:val="16"/>
          <w:sz w:val="22"/>
          <w:szCs w:val="22"/>
        </w:rPr>
        <w:t>甲</w:t>
      </w:r>
      <w:r w:rsidRPr="00265B1E">
        <w:rPr>
          <w:rFonts w:cs="新細明體"/>
          <w:spacing w:val="16"/>
          <w:sz w:val="22"/>
          <w:szCs w:val="22"/>
        </w:rPr>
        <w:t>仍須</w:t>
      </w:r>
      <w:proofErr w:type="gramEnd"/>
      <w:r w:rsidRPr="00265B1E">
        <w:rPr>
          <w:rFonts w:cs="新細明體"/>
          <w:spacing w:val="16"/>
          <w:sz w:val="22"/>
          <w:szCs w:val="22"/>
        </w:rPr>
        <w:t>父母撫養，父母才是損害賠償責任義務人，故其承諾無效</w:t>
      </w:r>
    </w:p>
    <w:p w:rsidR="000C1552" w:rsidRPr="00265B1E" w:rsidRDefault="000C1552"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(D)</w:t>
      </w:r>
      <w:r w:rsidRPr="00265B1E">
        <w:rPr>
          <w:rFonts w:cs="新細明體"/>
          <w:spacing w:val="16"/>
          <w:sz w:val="22"/>
          <w:szCs w:val="22"/>
        </w:rPr>
        <w:t>因為</w:t>
      </w:r>
      <w:r w:rsidR="00320C59" w:rsidRPr="00265B1E">
        <w:rPr>
          <w:rFonts w:cs="新細明體"/>
          <w:spacing w:val="16"/>
          <w:sz w:val="22"/>
          <w:szCs w:val="22"/>
        </w:rPr>
        <w:t>甲</w:t>
      </w:r>
      <w:r w:rsidRPr="00265B1E">
        <w:rPr>
          <w:rFonts w:cs="新細明體"/>
          <w:spacing w:val="16"/>
          <w:sz w:val="22"/>
          <w:szCs w:val="22"/>
        </w:rPr>
        <w:t>只是國中學生，</w:t>
      </w:r>
      <w:r w:rsidR="00320C59" w:rsidRPr="00265B1E">
        <w:rPr>
          <w:rFonts w:cs="新細明體"/>
          <w:spacing w:val="16"/>
          <w:sz w:val="22"/>
          <w:szCs w:val="22"/>
        </w:rPr>
        <w:t>甲</w:t>
      </w:r>
      <w:r w:rsidRPr="00265B1E">
        <w:rPr>
          <w:rFonts w:cs="新細明體"/>
          <w:spacing w:val="16"/>
          <w:sz w:val="22"/>
          <w:szCs w:val="22"/>
        </w:rPr>
        <w:t>支付</w:t>
      </w:r>
      <w:r w:rsidR="00320C59" w:rsidRPr="00265B1E">
        <w:rPr>
          <w:rFonts w:cs="新細明體"/>
          <w:spacing w:val="16"/>
          <w:sz w:val="22"/>
          <w:szCs w:val="22"/>
        </w:rPr>
        <w:t>乙</w:t>
      </w:r>
      <w:r w:rsidRPr="00265B1E">
        <w:rPr>
          <w:rFonts w:cs="新細明體"/>
          <w:spacing w:val="16"/>
          <w:sz w:val="22"/>
          <w:szCs w:val="22"/>
        </w:rPr>
        <w:t>的醫藥費用之承諾自始無效</w:t>
      </w:r>
    </w:p>
    <w:bookmarkEnd w:id="5"/>
    <w:bookmarkEnd w:id="6"/>
    <w:bookmarkEnd w:id="14"/>
    <w:p w:rsidR="003C767F" w:rsidRPr="00CC2901" w:rsidRDefault="003C767F" w:rsidP="00CC2901">
      <w:pPr>
        <w:pStyle w:val="-"/>
        <w:tabs>
          <w:tab w:val="clear" w:pos="360"/>
        </w:tabs>
        <w:spacing w:before="120" w:line="340" w:lineRule="atLeast"/>
        <w:ind w:left="369" w:firstLineChars="0" w:hanging="369"/>
        <w:textAlignment w:val="auto"/>
        <w:rPr>
          <w:rFonts w:cs="Times New Roman"/>
          <w:spacing w:val="16"/>
          <w:kern w:val="0"/>
          <w:sz w:val="22"/>
          <w:szCs w:val="22"/>
          <w:u w:val="single"/>
          <w:lang w:val="en-US"/>
        </w:rPr>
      </w:pPr>
      <w:r w:rsidRPr="00CC2901">
        <w:rPr>
          <w:rFonts w:cs="Times New Roman"/>
          <w:spacing w:val="16"/>
          <w:kern w:val="0"/>
          <w:sz w:val="22"/>
          <w:szCs w:val="22"/>
          <w:u w:val="single"/>
          <w:lang w:val="en-US"/>
        </w:rPr>
        <w:t>2</w:t>
      </w:r>
      <w:r w:rsidR="002172BF" w:rsidRPr="00CC2901">
        <w:rPr>
          <w:rFonts w:cs="Times New Roman"/>
          <w:spacing w:val="16"/>
          <w:kern w:val="0"/>
          <w:sz w:val="22"/>
          <w:szCs w:val="22"/>
          <w:u w:val="single"/>
          <w:lang w:val="en-US"/>
        </w:rPr>
        <w:t>8</w:t>
      </w:r>
      <w:r w:rsidRPr="00CC2901">
        <w:rPr>
          <w:rFonts w:cs="Times New Roman"/>
          <w:spacing w:val="16"/>
          <w:kern w:val="0"/>
          <w:sz w:val="22"/>
          <w:szCs w:val="22"/>
          <w:u w:val="single"/>
          <w:lang w:val="en-US"/>
        </w:rPr>
        <w:t>-2</w:t>
      </w:r>
      <w:r w:rsidR="002172BF" w:rsidRPr="00CC2901">
        <w:rPr>
          <w:rFonts w:cs="Times New Roman"/>
          <w:spacing w:val="16"/>
          <w:kern w:val="0"/>
          <w:sz w:val="22"/>
          <w:szCs w:val="22"/>
          <w:u w:val="single"/>
          <w:lang w:val="en-US"/>
        </w:rPr>
        <w:t>9</w:t>
      </w:r>
      <w:r w:rsidRPr="00CC2901">
        <w:rPr>
          <w:rFonts w:cs="Times New Roman"/>
          <w:spacing w:val="16"/>
          <w:kern w:val="0"/>
          <w:sz w:val="22"/>
          <w:szCs w:val="22"/>
          <w:u w:val="single"/>
          <w:lang w:val="en-US"/>
        </w:rPr>
        <w:t>為題組</w:t>
      </w:r>
    </w:p>
    <w:p w:rsidR="003E031D" w:rsidRPr="00CC2901" w:rsidRDefault="003E031D" w:rsidP="005941E9">
      <w:pPr>
        <w:pStyle w:val="TIT1"/>
        <w:spacing w:beforeLines="25" w:before="60" w:afterLines="25" w:after="60" w:line="340" w:lineRule="atLeast"/>
        <w:ind w:leftChars="150" w:left="360" w:firstLineChars="0" w:firstLine="0"/>
        <w:rPr>
          <w:spacing w:val="16"/>
          <w:sz w:val="22"/>
          <w:szCs w:val="22"/>
        </w:rPr>
      </w:pPr>
      <w:r w:rsidRPr="00CC2901">
        <w:rPr>
          <w:spacing w:val="16"/>
          <w:sz w:val="22"/>
          <w:szCs w:val="22"/>
        </w:rPr>
        <w:t>下表為某國國民接受不同年數教育，當年所產生的私人效益、私人成本與社會效益，而其社會成本與私人成本相同。例如，接受教育第</w:t>
      </w:r>
      <w:r w:rsidRPr="00CC2901">
        <w:rPr>
          <w:spacing w:val="16"/>
          <w:sz w:val="22"/>
          <w:szCs w:val="22"/>
        </w:rPr>
        <w:t>1</w:t>
      </w:r>
      <w:r w:rsidRPr="00CC2901">
        <w:rPr>
          <w:spacing w:val="16"/>
          <w:sz w:val="22"/>
          <w:szCs w:val="22"/>
        </w:rPr>
        <w:t>年所產生的私人效益為</w:t>
      </w:r>
      <w:r w:rsidRPr="00CC2901">
        <w:rPr>
          <w:spacing w:val="16"/>
          <w:sz w:val="22"/>
          <w:szCs w:val="22"/>
        </w:rPr>
        <w:t>27</w:t>
      </w:r>
      <w:r w:rsidRPr="00CC2901">
        <w:rPr>
          <w:spacing w:val="16"/>
          <w:sz w:val="22"/>
          <w:szCs w:val="22"/>
        </w:rPr>
        <w:t>萬元，私人成本為</w:t>
      </w:r>
      <w:r w:rsidRPr="00CC2901">
        <w:rPr>
          <w:spacing w:val="16"/>
          <w:sz w:val="22"/>
          <w:szCs w:val="22"/>
        </w:rPr>
        <w:t>6</w:t>
      </w:r>
      <w:r w:rsidRPr="00CC2901">
        <w:rPr>
          <w:spacing w:val="16"/>
          <w:sz w:val="22"/>
          <w:szCs w:val="22"/>
        </w:rPr>
        <w:t>萬元，而社會效益則為</w:t>
      </w:r>
      <w:r w:rsidRPr="00CC2901">
        <w:rPr>
          <w:spacing w:val="16"/>
          <w:sz w:val="22"/>
          <w:szCs w:val="22"/>
        </w:rPr>
        <w:t>34</w:t>
      </w:r>
      <w:r w:rsidRPr="00CC2901">
        <w:rPr>
          <w:spacing w:val="16"/>
          <w:sz w:val="22"/>
          <w:szCs w:val="22"/>
        </w:rPr>
        <w:t>萬元，其餘依此類推。</w:t>
      </w:r>
    </w:p>
    <w:tbl>
      <w:tblPr>
        <w:tblW w:w="0" w:type="auto"/>
        <w:tblInd w:w="360" w:type="dxa"/>
        <w:tblCellMar>
          <w:left w:w="90" w:type="dxa"/>
          <w:right w:w="90" w:type="dxa"/>
        </w:tblCellMar>
        <w:tblLook w:val="04A0" w:firstRow="1" w:lastRow="0" w:firstColumn="1" w:lastColumn="0" w:noHBand="0" w:noVBand="1"/>
      </w:tblPr>
      <w:tblGrid>
        <w:gridCol w:w="2211"/>
        <w:gridCol w:w="2212"/>
        <w:gridCol w:w="2211"/>
        <w:gridCol w:w="2212"/>
      </w:tblGrid>
      <w:tr w:rsidR="00D96A24" w:rsidRPr="000A6B19" w:rsidTr="00F67ACB">
        <w:trPr>
          <w:trHeight w:val="318"/>
        </w:trPr>
        <w:tc>
          <w:tcPr>
            <w:tcW w:w="2211" w:type="dxa"/>
            <w:tcBorders>
              <w:top w:val="single" w:sz="6" w:space="0" w:color="000000"/>
              <w:left w:val="single" w:sz="6" w:space="0" w:color="000000"/>
              <w:bottom w:val="single" w:sz="6" w:space="0" w:color="000000"/>
              <w:right w:val="single" w:sz="6" w:space="0" w:color="000000"/>
            </w:tcBorders>
            <w:hideMark/>
          </w:tcPr>
          <w:p w:rsidR="003E031D" w:rsidRPr="000A6B19" w:rsidRDefault="003E031D" w:rsidP="00E516F1">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接受教育</w:t>
            </w:r>
            <w:r w:rsidR="008361B3">
              <w:rPr>
                <w:rFonts w:hint="eastAsia"/>
                <w:spacing w:val="16"/>
                <w:kern w:val="0"/>
                <w:sz w:val="22"/>
                <w:szCs w:val="22"/>
              </w:rPr>
              <w:t>年數</w:t>
            </w:r>
          </w:p>
        </w:tc>
        <w:tc>
          <w:tcPr>
            <w:tcW w:w="2212" w:type="dxa"/>
            <w:tcBorders>
              <w:top w:val="single" w:sz="6" w:space="0" w:color="000000"/>
              <w:left w:val="single" w:sz="6" w:space="0" w:color="000000"/>
              <w:bottom w:val="single" w:sz="6" w:space="0" w:color="000000"/>
              <w:right w:val="single" w:sz="6" w:space="0" w:color="000000"/>
            </w:tcBorders>
            <w:hideMark/>
          </w:tcPr>
          <w:p w:rsidR="003E031D" w:rsidRPr="000A6B19" w:rsidRDefault="003E031D" w:rsidP="000A6B19">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當年私人效益</w:t>
            </w:r>
          </w:p>
        </w:tc>
        <w:tc>
          <w:tcPr>
            <w:tcW w:w="2211" w:type="dxa"/>
            <w:tcBorders>
              <w:top w:val="single" w:sz="6" w:space="0" w:color="000000"/>
              <w:left w:val="single" w:sz="6" w:space="0" w:color="000000"/>
              <w:bottom w:val="single" w:sz="6" w:space="0" w:color="000000"/>
              <w:right w:val="single" w:sz="6" w:space="0" w:color="000000"/>
            </w:tcBorders>
            <w:hideMark/>
          </w:tcPr>
          <w:p w:rsidR="003E031D" w:rsidRPr="000A6B19" w:rsidRDefault="003E031D" w:rsidP="000A6B19">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當年私人成本</w:t>
            </w:r>
          </w:p>
        </w:tc>
        <w:tc>
          <w:tcPr>
            <w:tcW w:w="2212" w:type="dxa"/>
            <w:tcBorders>
              <w:top w:val="single" w:sz="6" w:space="0" w:color="000000"/>
              <w:left w:val="single" w:sz="6" w:space="0" w:color="000000"/>
              <w:bottom w:val="single" w:sz="6" w:space="0" w:color="000000"/>
              <w:right w:val="single" w:sz="6" w:space="0" w:color="000000"/>
            </w:tcBorders>
            <w:hideMark/>
          </w:tcPr>
          <w:p w:rsidR="003E031D" w:rsidRPr="000A6B19" w:rsidRDefault="003E031D" w:rsidP="000A6B19">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當年社會效益</w:t>
            </w:r>
          </w:p>
        </w:tc>
      </w:tr>
      <w:tr w:rsidR="00D96A24" w:rsidRPr="000A6B19" w:rsidTr="00F67ACB">
        <w:trPr>
          <w:trHeight w:val="308"/>
        </w:trPr>
        <w:tc>
          <w:tcPr>
            <w:tcW w:w="2211" w:type="dxa"/>
            <w:tcBorders>
              <w:top w:val="single" w:sz="6" w:space="0" w:color="000000"/>
              <w:left w:val="single" w:sz="6" w:space="0" w:color="000000"/>
              <w:bottom w:val="single" w:sz="6" w:space="0" w:color="000000"/>
              <w:right w:val="single" w:sz="6" w:space="0" w:color="000000"/>
            </w:tcBorders>
            <w:hideMark/>
          </w:tcPr>
          <w:p w:rsidR="003E031D" w:rsidRPr="000A6B19" w:rsidRDefault="003E031D" w:rsidP="008361B3">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1</w:t>
            </w:r>
          </w:p>
        </w:tc>
        <w:tc>
          <w:tcPr>
            <w:tcW w:w="2212" w:type="dxa"/>
            <w:tcBorders>
              <w:top w:val="single" w:sz="6" w:space="0" w:color="000000"/>
              <w:left w:val="single" w:sz="6" w:space="0" w:color="000000"/>
              <w:bottom w:val="single" w:sz="6" w:space="0" w:color="000000"/>
              <w:right w:val="single" w:sz="6" w:space="0" w:color="000000"/>
            </w:tcBorders>
            <w:hideMark/>
          </w:tcPr>
          <w:p w:rsidR="003E031D" w:rsidRPr="000A6B19" w:rsidRDefault="003E031D" w:rsidP="000A6B19">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27</w:t>
            </w:r>
          </w:p>
        </w:tc>
        <w:tc>
          <w:tcPr>
            <w:tcW w:w="2211" w:type="dxa"/>
            <w:tcBorders>
              <w:top w:val="single" w:sz="6" w:space="0" w:color="000000"/>
              <w:left w:val="single" w:sz="6" w:space="0" w:color="000000"/>
              <w:bottom w:val="single" w:sz="6" w:space="0" w:color="000000"/>
              <w:right w:val="single" w:sz="6" w:space="0" w:color="000000"/>
            </w:tcBorders>
            <w:hideMark/>
          </w:tcPr>
          <w:p w:rsidR="003E031D" w:rsidRPr="000A6B19" w:rsidRDefault="003E031D" w:rsidP="000A6B19">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6</w:t>
            </w:r>
          </w:p>
        </w:tc>
        <w:tc>
          <w:tcPr>
            <w:tcW w:w="2212" w:type="dxa"/>
            <w:tcBorders>
              <w:top w:val="single" w:sz="6" w:space="0" w:color="000000"/>
              <w:left w:val="single" w:sz="6" w:space="0" w:color="000000"/>
              <w:bottom w:val="single" w:sz="6" w:space="0" w:color="000000"/>
              <w:right w:val="single" w:sz="6" w:space="0" w:color="000000"/>
            </w:tcBorders>
            <w:hideMark/>
          </w:tcPr>
          <w:p w:rsidR="003E031D" w:rsidRPr="000A6B19" w:rsidRDefault="003E031D" w:rsidP="000A6B19">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34</w:t>
            </w:r>
          </w:p>
        </w:tc>
      </w:tr>
      <w:tr w:rsidR="00D96A24" w:rsidRPr="000A6B19" w:rsidTr="00F67ACB">
        <w:trPr>
          <w:trHeight w:val="318"/>
        </w:trPr>
        <w:tc>
          <w:tcPr>
            <w:tcW w:w="2211" w:type="dxa"/>
            <w:tcBorders>
              <w:top w:val="single" w:sz="6" w:space="0" w:color="000000"/>
              <w:left w:val="single" w:sz="6" w:space="0" w:color="000000"/>
              <w:bottom w:val="single" w:sz="6" w:space="0" w:color="000000"/>
              <w:right w:val="single" w:sz="6" w:space="0" w:color="000000"/>
            </w:tcBorders>
            <w:hideMark/>
          </w:tcPr>
          <w:p w:rsidR="003E031D" w:rsidRPr="000A6B19" w:rsidRDefault="003E031D" w:rsidP="008361B3">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2</w:t>
            </w:r>
          </w:p>
        </w:tc>
        <w:tc>
          <w:tcPr>
            <w:tcW w:w="2212" w:type="dxa"/>
            <w:tcBorders>
              <w:top w:val="single" w:sz="6" w:space="0" w:color="000000"/>
              <w:left w:val="single" w:sz="6" w:space="0" w:color="000000"/>
              <w:bottom w:val="single" w:sz="6" w:space="0" w:color="000000"/>
              <w:right w:val="single" w:sz="6" w:space="0" w:color="000000"/>
            </w:tcBorders>
            <w:hideMark/>
          </w:tcPr>
          <w:p w:rsidR="003E031D" w:rsidRPr="000A6B19" w:rsidRDefault="003E031D" w:rsidP="000A6B19">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24</w:t>
            </w:r>
          </w:p>
        </w:tc>
        <w:tc>
          <w:tcPr>
            <w:tcW w:w="2211" w:type="dxa"/>
            <w:tcBorders>
              <w:top w:val="single" w:sz="6" w:space="0" w:color="000000"/>
              <w:left w:val="single" w:sz="6" w:space="0" w:color="000000"/>
              <w:bottom w:val="single" w:sz="6" w:space="0" w:color="000000"/>
              <w:right w:val="single" w:sz="6" w:space="0" w:color="000000"/>
            </w:tcBorders>
            <w:hideMark/>
          </w:tcPr>
          <w:p w:rsidR="003E031D" w:rsidRPr="000A6B19" w:rsidRDefault="003E031D" w:rsidP="000A6B19">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10</w:t>
            </w:r>
          </w:p>
        </w:tc>
        <w:tc>
          <w:tcPr>
            <w:tcW w:w="2212" w:type="dxa"/>
            <w:tcBorders>
              <w:top w:val="single" w:sz="6" w:space="0" w:color="000000"/>
              <w:left w:val="single" w:sz="6" w:space="0" w:color="000000"/>
              <w:bottom w:val="single" w:sz="6" w:space="0" w:color="000000"/>
              <w:right w:val="single" w:sz="6" w:space="0" w:color="000000"/>
            </w:tcBorders>
            <w:hideMark/>
          </w:tcPr>
          <w:p w:rsidR="003E031D" w:rsidRPr="000A6B19" w:rsidRDefault="003E031D" w:rsidP="000A6B19">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31</w:t>
            </w:r>
          </w:p>
        </w:tc>
      </w:tr>
      <w:tr w:rsidR="00D96A24" w:rsidRPr="000A6B19" w:rsidTr="00F67ACB">
        <w:trPr>
          <w:trHeight w:val="260"/>
        </w:trPr>
        <w:tc>
          <w:tcPr>
            <w:tcW w:w="2211" w:type="dxa"/>
            <w:tcBorders>
              <w:top w:val="single" w:sz="6" w:space="0" w:color="000000"/>
              <w:left w:val="single" w:sz="6" w:space="0" w:color="000000"/>
              <w:bottom w:val="single" w:sz="6" w:space="0" w:color="000000"/>
              <w:right w:val="single" w:sz="6" w:space="0" w:color="000000"/>
            </w:tcBorders>
            <w:hideMark/>
          </w:tcPr>
          <w:p w:rsidR="003E031D" w:rsidRPr="000A6B19" w:rsidRDefault="003E031D" w:rsidP="008361B3">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3</w:t>
            </w:r>
          </w:p>
        </w:tc>
        <w:tc>
          <w:tcPr>
            <w:tcW w:w="2212" w:type="dxa"/>
            <w:tcBorders>
              <w:top w:val="single" w:sz="6" w:space="0" w:color="000000"/>
              <w:left w:val="single" w:sz="6" w:space="0" w:color="000000"/>
              <w:bottom w:val="single" w:sz="6" w:space="0" w:color="000000"/>
              <w:right w:val="single" w:sz="6" w:space="0" w:color="000000"/>
            </w:tcBorders>
            <w:hideMark/>
          </w:tcPr>
          <w:p w:rsidR="003E031D" w:rsidRPr="000A6B19" w:rsidRDefault="003E031D" w:rsidP="000A6B19">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21</w:t>
            </w:r>
          </w:p>
        </w:tc>
        <w:tc>
          <w:tcPr>
            <w:tcW w:w="2211" w:type="dxa"/>
            <w:tcBorders>
              <w:top w:val="single" w:sz="6" w:space="0" w:color="000000"/>
              <w:left w:val="single" w:sz="6" w:space="0" w:color="000000"/>
              <w:bottom w:val="single" w:sz="6" w:space="0" w:color="000000"/>
              <w:right w:val="single" w:sz="6" w:space="0" w:color="000000"/>
            </w:tcBorders>
            <w:hideMark/>
          </w:tcPr>
          <w:p w:rsidR="003E031D" w:rsidRPr="000A6B19" w:rsidRDefault="003E031D" w:rsidP="000A6B19">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14</w:t>
            </w:r>
          </w:p>
        </w:tc>
        <w:tc>
          <w:tcPr>
            <w:tcW w:w="2212" w:type="dxa"/>
            <w:tcBorders>
              <w:top w:val="single" w:sz="6" w:space="0" w:color="000000"/>
              <w:left w:val="single" w:sz="6" w:space="0" w:color="000000"/>
              <w:bottom w:val="single" w:sz="6" w:space="0" w:color="000000"/>
              <w:right w:val="single" w:sz="6" w:space="0" w:color="000000"/>
            </w:tcBorders>
            <w:hideMark/>
          </w:tcPr>
          <w:p w:rsidR="003E031D" w:rsidRPr="000A6B19" w:rsidRDefault="003E031D" w:rsidP="000A6B19">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28</w:t>
            </w:r>
          </w:p>
        </w:tc>
      </w:tr>
      <w:tr w:rsidR="00D96A24" w:rsidRPr="000A6B19" w:rsidTr="00F67ACB">
        <w:trPr>
          <w:trHeight w:val="318"/>
        </w:trPr>
        <w:tc>
          <w:tcPr>
            <w:tcW w:w="2211" w:type="dxa"/>
            <w:tcBorders>
              <w:top w:val="single" w:sz="6" w:space="0" w:color="000000"/>
              <w:left w:val="single" w:sz="6" w:space="0" w:color="000000"/>
              <w:bottom w:val="single" w:sz="6" w:space="0" w:color="000000"/>
              <w:right w:val="single" w:sz="6" w:space="0" w:color="000000"/>
            </w:tcBorders>
            <w:hideMark/>
          </w:tcPr>
          <w:p w:rsidR="003E031D" w:rsidRPr="000A6B19" w:rsidRDefault="003E031D" w:rsidP="008361B3">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4</w:t>
            </w:r>
          </w:p>
        </w:tc>
        <w:tc>
          <w:tcPr>
            <w:tcW w:w="2212" w:type="dxa"/>
            <w:tcBorders>
              <w:top w:val="single" w:sz="6" w:space="0" w:color="000000"/>
              <w:left w:val="single" w:sz="6" w:space="0" w:color="000000"/>
              <w:bottom w:val="single" w:sz="6" w:space="0" w:color="000000"/>
              <w:right w:val="single" w:sz="6" w:space="0" w:color="000000"/>
            </w:tcBorders>
            <w:hideMark/>
          </w:tcPr>
          <w:p w:rsidR="003E031D" w:rsidRPr="000A6B19" w:rsidRDefault="003E031D" w:rsidP="000A6B19">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19</w:t>
            </w:r>
          </w:p>
        </w:tc>
        <w:tc>
          <w:tcPr>
            <w:tcW w:w="2211" w:type="dxa"/>
            <w:tcBorders>
              <w:top w:val="single" w:sz="6" w:space="0" w:color="000000"/>
              <w:left w:val="single" w:sz="6" w:space="0" w:color="000000"/>
              <w:bottom w:val="single" w:sz="6" w:space="0" w:color="000000"/>
              <w:right w:val="single" w:sz="6" w:space="0" w:color="000000"/>
            </w:tcBorders>
            <w:hideMark/>
          </w:tcPr>
          <w:p w:rsidR="003E031D" w:rsidRPr="000A6B19" w:rsidRDefault="003E031D" w:rsidP="000A6B19">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18</w:t>
            </w:r>
          </w:p>
        </w:tc>
        <w:tc>
          <w:tcPr>
            <w:tcW w:w="2212" w:type="dxa"/>
            <w:tcBorders>
              <w:top w:val="single" w:sz="6" w:space="0" w:color="000000"/>
              <w:left w:val="single" w:sz="6" w:space="0" w:color="000000"/>
              <w:bottom w:val="single" w:sz="6" w:space="0" w:color="000000"/>
              <w:right w:val="single" w:sz="6" w:space="0" w:color="000000"/>
            </w:tcBorders>
            <w:hideMark/>
          </w:tcPr>
          <w:p w:rsidR="003E031D" w:rsidRPr="000A6B19" w:rsidRDefault="003E031D" w:rsidP="000A6B19">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25</w:t>
            </w:r>
          </w:p>
        </w:tc>
      </w:tr>
      <w:tr w:rsidR="00D96A24" w:rsidRPr="000A6B19" w:rsidTr="00F67ACB">
        <w:trPr>
          <w:trHeight w:val="308"/>
        </w:trPr>
        <w:tc>
          <w:tcPr>
            <w:tcW w:w="2211" w:type="dxa"/>
            <w:tcBorders>
              <w:top w:val="single" w:sz="6" w:space="0" w:color="000000"/>
              <w:left w:val="single" w:sz="6" w:space="0" w:color="000000"/>
              <w:bottom w:val="single" w:sz="6" w:space="0" w:color="000000"/>
              <w:right w:val="single" w:sz="6" w:space="0" w:color="000000"/>
            </w:tcBorders>
            <w:hideMark/>
          </w:tcPr>
          <w:p w:rsidR="003E031D" w:rsidRPr="000A6B19" w:rsidRDefault="003E031D" w:rsidP="008361B3">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5</w:t>
            </w:r>
          </w:p>
        </w:tc>
        <w:tc>
          <w:tcPr>
            <w:tcW w:w="2212" w:type="dxa"/>
            <w:tcBorders>
              <w:top w:val="single" w:sz="6" w:space="0" w:color="000000"/>
              <w:left w:val="single" w:sz="6" w:space="0" w:color="000000"/>
              <w:bottom w:val="single" w:sz="6" w:space="0" w:color="000000"/>
              <w:right w:val="single" w:sz="6" w:space="0" w:color="000000"/>
            </w:tcBorders>
            <w:hideMark/>
          </w:tcPr>
          <w:p w:rsidR="003E031D" w:rsidRPr="000A6B19" w:rsidRDefault="003E031D" w:rsidP="000A6B19">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15</w:t>
            </w:r>
          </w:p>
        </w:tc>
        <w:tc>
          <w:tcPr>
            <w:tcW w:w="2211" w:type="dxa"/>
            <w:tcBorders>
              <w:top w:val="single" w:sz="6" w:space="0" w:color="000000"/>
              <w:left w:val="single" w:sz="6" w:space="0" w:color="000000"/>
              <w:bottom w:val="single" w:sz="6" w:space="0" w:color="000000"/>
              <w:right w:val="single" w:sz="6" w:space="0" w:color="000000"/>
            </w:tcBorders>
            <w:hideMark/>
          </w:tcPr>
          <w:p w:rsidR="003E031D" w:rsidRPr="000A6B19" w:rsidRDefault="003E031D" w:rsidP="000A6B19">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22</w:t>
            </w:r>
          </w:p>
        </w:tc>
        <w:tc>
          <w:tcPr>
            <w:tcW w:w="2212" w:type="dxa"/>
            <w:tcBorders>
              <w:top w:val="single" w:sz="6" w:space="0" w:color="000000"/>
              <w:left w:val="single" w:sz="6" w:space="0" w:color="000000"/>
              <w:bottom w:val="single" w:sz="6" w:space="0" w:color="000000"/>
              <w:right w:val="single" w:sz="6" w:space="0" w:color="000000"/>
            </w:tcBorders>
            <w:hideMark/>
          </w:tcPr>
          <w:p w:rsidR="003E031D" w:rsidRPr="000A6B19" w:rsidRDefault="003E031D" w:rsidP="000A6B19">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23</w:t>
            </w:r>
          </w:p>
        </w:tc>
      </w:tr>
      <w:tr w:rsidR="00D96A24" w:rsidRPr="000A6B19" w:rsidTr="00F67ACB">
        <w:trPr>
          <w:trHeight w:val="318"/>
        </w:trPr>
        <w:tc>
          <w:tcPr>
            <w:tcW w:w="2211" w:type="dxa"/>
            <w:tcBorders>
              <w:top w:val="single" w:sz="6" w:space="0" w:color="000000"/>
              <w:left w:val="single" w:sz="6" w:space="0" w:color="000000"/>
              <w:bottom w:val="single" w:sz="6" w:space="0" w:color="000000"/>
              <w:right w:val="single" w:sz="6" w:space="0" w:color="000000"/>
            </w:tcBorders>
          </w:tcPr>
          <w:p w:rsidR="003E031D" w:rsidRPr="000A6B19" w:rsidRDefault="003E031D" w:rsidP="008361B3">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6</w:t>
            </w:r>
          </w:p>
        </w:tc>
        <w:tc>
          <w:tcPr>
            <w:tcW w:w="2212" w:type="dxa"/>
            <w:tcBorders>
              <w:top w:val="single" w:sz="6" w:space="0" w:color="000000"/>
              <w:left w:val="single" w:sz="6" w:space="0" w:color="000000"/>
              <w:bottom w:val="single" w:sz="6" w:space="0" w:color="000000"/>
              <w:right w:val="single" w:sz="6" w:space="0" w:color="000000"/>
            </w:tcBorders>
          </w:tcPr>
          <w:p w:rsidR="003E031D" w:rsidRPr="000A6B19" w:rsidRDefault="003E031D" w:rsidP="000A6B19">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14</w:t>
            </w:r>
          </w:p>
        </w:tc>
        <w:tc>
          <w:tcPr>
            <w:tcW w:w="2211" w:type="dxa"/>
            <w:tcBorders>
              <w:top w:val="single" w:sz="6" w:space="0" w:color="000000"/>
              <w:left w:val="single" w:sz="6" w:space="0" w:color="000000"/>
              <w:bottom w:val="single" w:sz="6" w:space="0" w:color="000000"/>
              <w:right w:val="single" w:sz="6" w:space="0" w:color="000000"/>
            </w:tcBorders>
          </w:tcPr>
          <w:p w:rsidR="003E031D" w:rsidRPr="000A6B19" w:rsidRDefault="003E031D" w:rsidP="000A6B19">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24</w:t>
            </w:r>
          </w:p>
        </w:tc>
        <w:tc>
          <w:tcPr>
            <w:tcW w:w="2212" w:type="dxa"/>
            <w:tcBorders>
              <w:top w:val="single" w:sz="6" w:space="0" w:color="000000"/>
              <w:left w:val="single" w:sz="6" w:space="0" w:color="000000"/>
              <w:bottom w:val="single" w:sz="6" w:space="0" w:color="000000"/>
              <w:right w:val="single" w:sz="6" w:space="0" w:color="000000"/>
            </w:tcBorders>
          </w:tcPr>
          <w:p w:rsidR="003E031D" w:rsidRPr="000A6B19" w:rsidRDefault="003E031D" w:rsidP="000A6B19">
            <w:pPr>
              <w:kinsoku w:val="0"/>
              <w:overflowPunct w:val="0"/>
              <w:autoSpaceDE w:val="0"/>
              <w:autoSpaceDN w:val="0"/>
              <w:adjustRightInd w:val="0"/>
              <w:spacing w:line="340" w:lineRule="atLeast"/>
              <w:jc w:val="center"/>
              <w:textAlignment w:val="baseline"/>
              <w:rPr>
                <w:spacing w:val="16"/>
                <w:kern w:val="0"/>
                <w:sz w:val="22"/>
                <w:szCs w:val="22"/>
              </w:rPr>
            </w:pPr>
            <w:r w:rsidRPr="000A6B19">
              <w:rPr>
                <w:spacing w:val="16"/>
                <w:kern w:val="0"/>
                <w:sz w:val="22"/>
                <w:szCs w:val="22"/>
              </w:rPr>
              <w:t>21</w:t>
            </w:r>
          </w:p>
        </w:tc>
      </w:tr>
      <w:tr w:rsidR="000A6B19" w:rsidRPr="000A6B19" w:rsidTr="00F67ACB">
        <w:trPr>
          <w:trHeight w:val="318"/>
        </w:trPr>
        <w:tc>
          <w:tcPr>
            <w:tcW w:w="8846" w:type="dxa"/>
            <w:gridSpan w:val="4"/>
            <w:tcBorders>
              <w:top w:val="single" w:sz="6" w:space="0" w:color="000000"/>
            </w:tcBorders>
          </w:tcPr>
          <w:p w:rsidR="000A6B19" w:rsidRPr="000A6B19" w:rsidRDefault="000A6B19" w:rsidP="000A6B19">
            <w:pPr>
              <w:kinsoku w:val="0"/>
              <w:overflowPunct w:val="0"/>
              <w:autoSpaceDE w:val="0"/>
              <w:autoSpaceDN w:val="0"/>
              <w:adjustRightInd w:val="0"/>
              <w:spacing w:line="340" w:lineRule="atLeast"/>
              <w:textAlignment w:val="baseline"/>
              <w:rPr>
                <w:spacing w:val="16"/>
                <w:kern w:val="0"/>
                <w:sz w:val="22"/>
                <w:szCs w:val="22"/>
              </w:rPr>
            </w:pPr>
            <w:proofErr w:type="gramStart"/>
            <w:r w:rsidRPr="00603AB9">
              <w:rPr>
                <w:spacing w:val="16"/>
                <w:kern w:val="0"/>
                <w:sz w:val="22"/>
              </w:rPr>
              <w:t>（</w:t>
            </w:r>
            <w:proofErr w:type="gramEnd"/>
            <w:r w:rsidRPr="00603AB9">
              <w:rPr>
                <w:spacing w:val="16"/>
                <w:kern w:val="0"/>
                <w:sz w:val="22"/>
              </w:rPr>
              <w:t>成本效益單位：萬元</w:t>
            </w:r>
            <w:proofErr w:type="gramStart"/>
            <w:r w:rsidRPr="00603AB9">
              <w:rPr>
                <w:spacing w:val="16"/>
                <w:kern w:val="0"/>
                <w:sz w:val="22"/>
              </w:rPr>
              <w:t>）</w:t>
            </w:r>
            <w:proofErr w:type="gramEnd"/>
          </w:p>
        </w:tc>
      </w:tr>
    </w:tbl>
    <w:p w:rsidR="003E031D" w:rsidRPr="00265B1E" w:rsidRDefault="003E031D" w:rsidP="00265B1E">
      <w:pPr>
        <w:pStyle w:val="TIT1"/>
        <w:spacing w:beforeLines="25" w:before="60" w:line="340" w:lineRule="atLeast"/>
        <w:ind w:left="378" w:hanging="378"/>
        <w:rPr>
          <w:spacing w:val="16"/>
          <w:sz w:val="22"/>
          <w:szCs w:val="22"/>
          <w:lang w:val="en-US"/>
        </w:rPr>
      </w:pPr>
      <w:r w:rsidRPr="00265B1E">
        <w:rPr>
          <w:spacing w:val="16"/>
          <w:sz w:val="22"/>
          <w:szCs w:val="22"/>
          <w:lang w:val="en-US"/>
        </w:rPr>
        <w:t>28.</w:t>
      </w:r>
      <w:r w:rsidR="0020589A" w:rsidRPr="00265B1E">
        <w:rPr>
          <w:spacing w:val="16"/>
          <w:sz w:val="22"/>
          <w:szCs w:val="22"/>
          <w:lang w:val="en-US"/>
        </w:rPr>
        <w:tab/>
      </w:r>
      <w:r w:rsidRPr="00265B1E">
        <w:rPr>
          <w:spacing w:val="16"/>
          <w:sz w:val="22"/>
          <w:szCs w:val="22"/>
          <w:lang w:val="en-US"/>
        </w:rPr>
        <w:t>根據前述資料，從私人經濟福祉最大的角度，接受教育年數應為幾年？</w:t>
      </w:r>
    </w:p>
    <w:p w:rsidR="003E031D" w:rsidRPr="00A111DA" w:rsidRDefault="003E031D" w:rsidP="006D3B90">
      <w:pPr>
        <w:pStyle w:val="ABCD"/>
        <w:rPr>
          <w:spacing w:val="16"/>
        </w:rPr>
      </w:pPr>
      <w:r w:rsidRPr="00A111DA">
        <w:rPr>
          <w:spacing w:val="16"/>
        </w:rPr>
        <w:t>(A) 2</w:t>
      </w:r>
      <w:r w:rsidRPr="00A111DA">
        <w:rPr>
          <w:spacing w:val="16"/>
        </w:rPr>
        <w:t>年</w:t>
      </w:r>
      <w:r w:rsidRPr="00A111DA">
        <w:rPr>
          <w:spacing w:val="16"/>
        </w:rPr>
        <w:tab/>
        <w:t>(B) 3</w:t>
      </w:r>
      <w:r w:rsidRPr="00A111DA">
        <w:rPr>
          <w:spacing w:val="16"/>
        </w:rPr>
        <w:t>年</w:t>
      </w:r>
      <w:r w:rsidRPr="00A111DA">
        <w:rPr>
          <w:spacing w:val="16"/>
        </w:rPr>
        <w:tab/>
        <w:t>(C) 4</w:t>
      </w:r>
      <w:r w:rsidRPr="00A111DA">
        <w:rPr>
          <w:spacing w:val="16"/>
        </w:rPr>
        <w:t>年</w:t>
      </w:r>
      <w:r w:rsidRPr="00A111DA">
        <w:rPr>
          <w:spacing w:val="16"/>
        </w:rPr>
        <w:tab/>
        <w:t>(D) 5</w:t>
      </w:r>
      <w:r w:rsidRPr="00A111DA">
        <w:rPr>
          <w:spacing w:val="16"/>
        </w:rPr>
        <w:t>年</w:t>
      </w:r>
    </w:p>
    <w:p w:rsidR="003E031D" w:rsidRPr="00265B1E" w:rsidRDefault="003E031D" w:rsidP="00265B1E">
      <w:pPr>
        <w:pStyle w:val="TIT1"/>
        <w:spacing w:beforeLines="25" w:before="60" w:line="340" w:lineRule="atLeast"/>
        <w:ind w:left="378" w:hanging="378"/>
        <w:rPr>
          <w:spacing w:val="16"/>
          <w:sz w:val="22"/>
          <w:szCs w:val="22"/>
          <w:lang w:val="en-US"/>
        </w:rPr>
      </w:pPr>
      <w:r w:rsidRPr="00265B1E">
        <w:rPr>
          <w:spacing w:val="16"/>
          <w:sz w:val="22"/>
          <w:szCs w:val="22"/>
          <w:lang w:val="en-US"/>
        </w:rPr>
        <w:t>29.</w:t>
      </w:r>
      <w:r w:rsidR="0020589A" w:rsidRPr="00265B1E">
        <w:rPr>
          <w:spacing w:val="16"/>
          <w:sz w:val="22"/>
          <w:szCs w:val="22"/>
          <w:lang w:val="en-US"/>
        </w:rPr>
        <w:tab/>
      </w:r>
      <w:r w:rsidRPr="00265B1E">
        <w:rPr>
          <w:spacing w:val="16"/>
          <w:sz w:val="22"/>
          <w:szCs w:val="22"/>
          <w:lang w:val="en-US"/>
        </w:rPr>
        <w:t>根據前述資料，若想要達到社會福祉最大，政府對私人應該採取何種政策</w:t>
      </w:r>
      <w:r w:rsidR="0020589A" w:rsidRPr="00265B1E">
        <w:rPr>
          <w:rFonts w:hint="eastAsia"/>
          <w:spacing w:val="16"/>
          <w:sz w:val="22"/>
          <w:szCs w:val="22"/>
          <w:lang w:val="en-US"/>
        </w:rPr>
        <w:t>？</w:t>
      </w:r>
    </w:p>
    <w:p w:rsidR="003E031D" w:rsidRPr="00A111DA" w:rsidRDefault="00CC2901" w:rsidP="006D3B90">
      <w:pPr>
        <w:pStyle w:val="ABCD"/>
        <w:rPr>
          <w:spacing w:val="16"/>
        </w:rPr>
      </w:pPr>
      <w:r w:rsidRPr="00A111DA">
        <w:rPr>
          <w:spacing w:val="16"/>
        </w:rPr>
        <w:t>(A)</w:t>
      </w:r>
      <w:r w:rsidR="003E031D" w:rsidRPr="00A111DA">
        <w:rPr>
          <w:spacing w:val="16"/>
        </w:rPr>
        <w:t>補貼</w:t>
      </w:r>
      <w:r w:rsidR="003E031D" w:rsidRPr="00A111DA">
        <w:rPr>
          <w:spacing w:val="16"/>
        </w:rPr>
        <w:t>7</w:t>
      </w:r>
      <w:r w:rsidR="003E031D" w:rsidRPr="00A111DA">
        <w:rPr>
          <w:spacing w:val="16"/>
        </w:rPr>
        <w:t>萬元</w:t>
      </w:r>
      <w:r w:rsidRPr="00A111DA">
        <w:rPr>
          <w:spacing w:val="16"/>
        </w:rPr>
        <w:tab/>
        <w:t>(B)</w:t>
      </w:r>
      <w:r w:rsidR="003E031D" w:rsidRPr="00A111DA">
        <w:rPr>
          <w:spacing w:val="16"/>
        </w:rPr>
        <w:t>課稅</w:t>
      </w:r>
      <w:r w:rsidR="003E031D" w:rsidRPr="00A111DA">
        <w:rPr>
          <w:spacing w:val="16"/>
        </w:rPr>
        <w:t>7</w:t>
      </w:r>
      <w:r w:rsidR="003E031D" w:rsidRPr="00A111DA">
        <w:rPr>
          <w:spacing w:val="16"/>
        </w:rPr>
        <w:t>萬元</w:t>
      </w:r>
      <w:r w:rsidRPr="00A111DA">
        <w:rPr>
          <w:spacing w:val="16"/>
        </w:rPr>
        <w:tab/>
        <w:t>(C)</w:t>
      </w:r>
      <w:r w:rsidR="003E031D" w:rsidRPr="00A111DA">
        <w:rPr>
          <w:spacing w:val="16"/>
        </w:rPr>
        <w:t>補貼</w:t>
      </w:r>
      <w:r w:rsidR="003E031D" w:rsidRPr="00A111DA">
        <w:rPr>
          <w:spacing w:val="16"/>
        </w:rPr>
        <w:t>3</w:t>
      </w:r>
      <w:r w:rsidR="003E031D" w:rsidRPr="00A111DA">
        <w:rPr>
          <w:spacing w:val="16"/>
        </w:rPr>
        <w:t>萬元</w:t>
      </w:r>
      <w:r w:rsidRPr="00A111DA">
        <w:rPr>
          <w:spacing w:val="16"/>
        </w:rPr>
        <w:tab/>
        <w:t>(D)</w:t>
      </w:r>
      <w:r w:rsidR="003E031D" w:rsidRPr="00A111DA">
        <w:rPr>
          <w:spacing w:val="16"/>
        </w:rPr>
        <w:t>課稅</w:t>
      </w:r>
      <w:r w:rsidR="003E031D" w:rsidRPr="00A111DA">
        <w:rPr>
          <w:spacing w:val="16"/>
        </w:rPr>
        <w:t>3</w:t>
      </w:r>
      <w:r w:rsidR="003E031D" w:rsidRPr="00A111DA">
        <w:rPr>
          <w:spacing w:val="16"/>
        </w:rPr>
        <w:t>萬元</w:t>
      </w:r>
    </w:p>
    <w:p w:rsidR="00924F00" w:rsidRPr="00CC2901" w:rsidRDefault="002172BF" w:rsidP="00CC2901">
      <w:pPr>
        <w:pStyle w:val="-"/>
        <w:tabs>
          <w:tab w:val="clear" w:pos="360"/>
        </w:tabs>
        <w:spacing w:before="120" w:line="340" w:lineRule="atLeast"/>
        <w:ind w:left="369" w:firstLineChars="0" w:hanging="369"/>
        <w:textAlignment w:val="auto"/>
        <w:rPr>
          <w:rFonts w:cs="Times New Roman"/>
          <w:spacing w:val="16"/>
          <w:kern w:val="0"/>
          <w:sz w:val="22"/>
          <w:szCs w:val="22"/>
          <w:u w:val="single"/>
          <w:lang w:val="en-US"/>
        </w:rPr>
      </w:pPr>
      <w:r w:rsidRPr="00CC2901">
        <w:rPr>
          <w:rFonts w:cs="Times New Roman"/>
          <w:spacing w:val="16"/>
          <w:kern w:val="0"/>
          <w:sz w:val="22"/>
          <w:szCs w:val="22"/>
          <w:u w:val="single"/>
          <w:lang w:val="en-US"/>
        </w:rPr>
        <w:t>30</w:t>
      </w:r>
      <w:r w:rsidR="00924F00" w:rsidRPr="00CC2901">
        <w:rPr>
          <w:rFonts w:cs="Times New Roman"/>
          <w:spacing w:val="16"/>
          <w:kern w:val="0"/>
          <w:sz w:val="22"/>
          <w:szCs w:val="22"/>
          <w:u w:val="single"/>
          <w:lang w:val="en-US"/>
        </w:rPr>
        <w:t>-</w:t>
      </w:r>
      <w:r w:rsidRPr="00CC2901">
        <w:rPr>
          <w:rFonts w:cs="Times New Roman"/>
          <w:spacing w:val="16"/>
          <w:kern w:val="0"/>
          <w:sz w:val="22"/>
          <w:szCs w:val="22"/>
          <w:u w:val="single"/>
          <w:lang w:val="en-US"/>
        </w:rPr>
        <w:t>31</w:t>
      </w:r>
      <w:r w:rsidR="00867851" w:rsidRPr="00CC2901">
        <w:rPr>
          <w:rFonts w:cs="Times New Roman"/>
          <w:spacing w:val="16"/>
          <w:kern w:val="0"/>
          <w:sz w:val="22"/>
          <w:szCs w:val="22"/>
          <w:u w:val="single"/>
          <w:lang w:val="en-US"/>
        </w:rPr>
        <w:t>為</w:t>
      </w:r>
      <w:r w:rsidR="00924F00" w:rsidRPr="00CC2901">
        <w:rPr>
          <w:rFonts w:cs="Times New Roman"/>
          <w:spacing w:val="16"/>
          <w:kern w:val="0"/>
          <w:sz w:val="22"/>
          <w:szCs w:val="22"/>
          <w:u w:val="single"/>
          <w:lang w:val="en-US"/>
        </w:rPr>
        <w:t>題組</w:t>
      </w:r>
    </w:p>
    <w:p w:rsidR="00867851" w:rsidRPr="00CC2901" w:rsidRDefault="00867851" w:rsidP="00CC2901">
      <w:pPr>
        <w:pStyle w:val="TIT1"/>
        <w:spacing w:beforeLines="25" w:before="60" w:line="340" w:lineRule="atLeast"/>
        <w:ind w:leftChars="150" w:left="360" w:firstLineChars="0" w:firstLine="0"/>
        <w:rPr>
          <w:spacing w:val="16"/>
          <w:sz w:val="22"/>
          <w:szCs w:val="22"/>
        </w:rPr>
      </w:pPr>
      <w:proofErr w:type="gramStart"/>
      <w:r w:rsidRPr="00CC2901">
        <w:rPr>
          <w:spacing w:val="16"/>
          <w:sz w:val="22"/>
          <w:szCs w:val="22"/>
        </w:rPr>
        <w:t>甲乙經熱戀</w:t>
      </w:r>
      <w:proofErr w:type="gramEnd"/>
      <w:r w:rsidRPr="00CC2901">
        <w:rPr>
          <w:spacing w:val="16"/>
          <w:sz w:val="22"/>
          <w:szCs w:val="22"/>
        </w:rPr>
        <w:t>後結婚，登記為配偶。</w:t>
      </w:r>
      <w:proofErr w:type="gramStart"/>
      <w:r w:rsidRPr="00CC2901">
        <w:rPr>
          <w:spacing w:val="16"/>
          <w:sz w:val="22"/>
          <w:szCs w:val="22"/>
        </w:rPr>
        <w:t>乙想更</w:t>
      </w:r>
      <w:proofErr w:type="gramEnd"/>
      <w:r w:rsidRPr="00CC2901">
        <w:rPr>
          <w:spacing w:val="16"/>
          <w:sz w:val="22"/>
          <w:szCs w:val="22"/>
        </w:rPr>
        <w:t>瞭解甲生活，認為這樣才能維持婚姻，因此經常</w:t>
      </w:r>
      <w:proofErr w:type="gramStart"/>
      <w:r w:rsidRPr="00CC2901">
        <w:rPr>
          <w:spacing w:val="16"/>
          <w:sz w:val="22"/>
          <w:szCs w:val="22"/>
        </w:rPr>
        <w:t>想看甲手機</w:t>
      </w:r>
      <w:proofErr w:type="gramEnd"/>
      <w:r w:rsidRPr="00CC2901">
        <w:rPr>
          <w:spacing w:val="16"/>
          <w:sz w:val="22"/>
          <w:szCs w:val="22"/>
        </w:rPr>
        <w:t>訊息；此舉引起甲不悅，設下手機密碼。但乙設法破解密碼，並植入監控程式，以便隨時都能看到甲與他人傳遞的文字、圖畫訊息。甲無意間發現乙的作為，感覺非常痛心並質問乙，</w:t>
      </w:r>
      <w:proofErr w:type="gramStart"/>
      <w:r w:rsidRPr="00CC2901">
        <w:rPr>
          <w:spacing w:val="16"/>
          <w:sz w:val="22"/>
          <w:szCs w:val="22"/>
        </w:rPr>
        <w:t>而乙亦表示</w:t>
      </w:r>
      <w:proofErr w:type="gramEnd"/>
      <w:r w:rsidRPr="00CC2901">
        <w:rPr>
          <w:spacing w:val="16"/>
          <w:sz w:val="22"/>
          <w:szCs w:val="22"/>
        </w:rPr>
        <w:t>難過、後悔，</w:t>
      </w:r>
      <w:bookmarkStart w:id="15" w:name="_Hlk76243242"/>
      <w:r w:rsidRPr="00CC2901">
        <w:rPr>
          <w:spacing w:val="16"/>
          <w:sz w:val="22"/>
          <w:szCs w:val="22"/>
        </w:rPr>
        <w:t>答應不再犯同樣錯誤，二人並決定努力重修舊好</w:t>
      </w:r>
      <w:bookmarkEnd w:id="15"/>
      <w:r w:rsidRPr="00CC2901">
        <w:rPr>
          <w:spacing w:val="16"/>
          <w:sz w:val="22"/>
          <w:szCs w:val="22"/>
        </w:rPr>
        <w:t>。</w:t>
      </w:r>
    </w:p>
    <w:p w:rsidR="000C1552" w:rsidRPr="00265B1E" w:rsidRDefault="00B97B4D" w:rsidP="00265B1E">
      <w:pPr>
        <w:pStyle w:val="TIT1"/>
        <w:spacing w:beforeLines="25" w:before="60" w:line="340" w:lineRule="atLeast"/>
        <w:ind w:left="378" w:hanging="378"/>
        <w:rPr>
          <w:spacing w:val="16"/>
          <w:sz w:val="22"/>
          <w:szCs w:val="22"/>
          <w:lang w:val="en-US"/>
        </w:rPr>
      </w:pPr>
      <w:r w:rsidRPr="00265B1E">
        <w:rPr>
          <w:spacing w:val="16"/>
          <w:sz w:val="22"/>
          <w:szCs w:val="22"/>
          <w:lang w:val="en-US"/>
        </w:rPr>
        <w:t>30.</w:t>
      </w:r>
      <w:r w:rsidR="0020589A" w:rsidRPr="00265B1E">
        <w:rPr>
          <w:spacing w:val="16"/>
          <w:sz w:val="22"/>
          <w:szCs w:val="22"/>
          <w:lang w:val="en-US"/>
        </w:rPr>
        <w:tab/>
      </w:r>
      <w:r w:rsidR="000C1552" w:rsidRPr="00265B1E">
        <w:rPr>
          <w:spacing w:val="16"/>
          <w:sz w:val="22"/>
          <w:szCs w:val="22"/>
          <w:lang w:val="en-US"/>
        </w:rPr>
        <w:t>依據我國法律，</w:t>
      </w:r>
      <w:proofErr w:type="gramStart"/>
      <w:r w:rsidR="000C1552" w:rsidRPr="00265B1E">
        <w:rPr>
          <w:spacing w:val="16"/>
          <w:sz w:val="22"/>
          <w:szCs w:val="22"/>
          <w:lang w:val="en-US"/>
        </w:rPr>
        <w:t>關於乙應負</w:t>
      </w:r>
      <w:proofErr w:type="gramEnd"/>
      <w:r w:rsidR="000C1552" w:rsidRPr="00265B1E">
        <w:rPr>
          <w:spacing w:val="16"/>
          <w:sz w:val="22"/>
          <w:szCs w:val="22"/>
          <w:lang w:val="en-US"/>
        </w:rPr>
        <w:t>之法律責任，下列敘述何者正確？</w:t>
      </w:r>
    </w:p>
    <w:p w:rsidR="000C1552" w:rsidRPr="00265B1E" w:rsidRDefault="000C1552"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(A)</w:t>
      </w:r>
      <w:r w:rsidRPr="00265B1E">
        <w:rPr>
          <w:rFonts w:cs="新細明體"/>
          <w:spacing w:val="16"/>
          <w:sz w:val="22"/>
          <w:szCs w:val="22"/>
        </w:rPr>
        <w:t>乙的行為在法律上是正當的，因為要維護婚姻裡面的相互承諾</w:t>
      </w:r>
    </w:p>
    <w:p w:rsidR="000C1552" w:rsidRPr="00265B1E" w:rsidRDefault="000C1552"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(B)</w:t>
      </w:r>
      <w:proofErr w:type="gramStart"/>
      <w:r w:rsidRPr="00265B1E">
        <w:rPr>
          <w:rFonts w:cs="新細明體"/>
          <w:spacing w:val="16"/>
          <w:sz w:val="22"/>
          <w:szCs w:val="22"/>
        </w:rPr>
        <w:t>乙不須對甲負損害賠償</w:t>
      </w:r>
      <w:proofErr w:type="gramEnd"/>
      <w:r w:rsidRPr="00265B1E">
        <w:rPr>
          <w:rFonts w:cs="新細明體"/>
          <w:spacing w:val="16"/>
          <w:sz w:val="22"/>
          <w:szCs w:val="22"/>
        </w:rPr>
        <w:t>責任，</w:t>
      </w:r>
      <w:proofErr w:type="gramStart"/>
      <w:r w:rsidRPr="00265B1E">
        <w:rPr>
          <w:rFonts w:cs="新細明體"/>
          <w:spacing w:val="16"/>
          <w:sz w:val="22"/>
          <w:szCs w:val="22"/>
        </w:rPr>
        <w:t>除非乙對甲</w:t>
      </w:r>
      <w:proofErr w:type="gramEnd"/>
      <w:r w:rsidRPr="00265B1E">
        <w:rPr>
          <w:rFonts w:cs="新細明體"/>
          <w:spacing w:val="16"/>
          <w:sz w:val="22"/>
          <w:szCs w:val="22"/>
        </w:rPr>
        <w:t>的手機造成實質損害</w:t>
      </w:r>
    </w:p>
    <w:p w:rsidR="000C1552" w:rsidRPr="00265B1E" w:rsidRDefault="000C1552"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(C)</w:t>
      </w:r>
      <w:proofErr w:type="gramStart"/>
      <w:r w:rsidRPr="00265B1E">
        <w:rPr>
          <w:rFonts w:cs="新細明體"/>
          <w:spacing w:val="16"/>
          <w:sz w:val="22"/>
          <w:szCs w:val="22"/>
        </w:rPr>
        <w:t>乙應有</w:t>
      </w:r>
      <w:proofErr w:type="gramEnd"/>
      <w:r w:rsidRPr="00265B1E">
        <w:rPr>
          <w:rFonts w:cs="新細明體"/>
          <w:spacing w:val="16"/>
          <w:sz w:val="22"/>
          <w:szCs w:val="22"/>
        </w:rPr>
        <w:t>侵犯甲隱私之刑事與民事責任，即使二人是配偶的關係</w:t>
      </w:r>
    </w:p>
    <w:p w:rsidR="00B97B4D" w:rsidRPr="00265B1E" w:rsidRDefault="000C1552"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(D)</w:t>
      </w:r>
      <w:proofErr w:type="gramStart"/>
      <w:r w:rsidRPr="00265B1E">
        <w:rPr>
          <w:rFonts w:cs="新細明體"/>
          <w:spacing w:val="16"/>
          <w:sz w:val="22"/>
          <w:szCs w:val="22"/>
        </w:rPr>
        <w:t>乙不需要</w:t>
      </w:r>
      <w:proofErr w:type="gramEnd"/>
      <w:r w:rsidRPr="00265B1E">
        <w:rPr>
          <w:rFonts w:cs="新細明體"/>
          <w:spacing w:val="16"/>
          <w:sz w:val="22"/>
          <w:szCs w:val="22"/>
        </w:rPr>
        <w:t>負侵害隱私之責，</w:t>
      </w:r>
      <w:proofErr w:type="gramStart"/>
      <w:r w:rsidRPr="00265B1E">
        <w:rPr>
          <w:rFonts w:cs="新細明體"/>
          <w:spacing w:val="16"/>
          <w:sz w:val="22"/>
          <w:szCs w:val="22"/>
        </w:rPr>
        <w:t>除非乙將甲</w:t>
      </w:r>
      <w:proofErr w:type="gramEnd"/>
      <w:r w:rsidRPr="00265B1E">
        <w:rPr>
          <w:rFonts w:cs="新細明體"/>
          <w:spacing w:val="16"/>
          <w:sz w:val="22"/>
          <w:szCs w:val="22"/>
        </w:rPr>
        <w:t>的手機的內容資料公開</w:t>
      </w:r>
    </w:p>
    <w:p w:rsidR="00867851" w:rsidRPr="00265B1E" w:rsidRDefault="00867851" w:rsidP="00265B1E">
      <w:pPr>
        <w:pStyle w:val="TIT1"/>
        <w:spacing w:beforeLines="25" w:before="60" w:line="340" w:lineRule="atLeast"/>
        <w:ind w:left="378" w:hanging="378"/>
        <w:rPr>
          <w:spacing w:val="16"/>
          <w:sz w:val="22"/>
          <w:szCs w:val="22"/>
          <w:lang w:val="en-US"/>
        </w:rPr>
      </w:pPr>
      <w:r w:rsidRPr="00265B1E">
        <w:rPr>
          <w:spacing w:val="16"/>
          <w:sz w:val="22"/>
          <w:szCs w:val="22"/>
          <w:lang w:val="en-US"/>
        </w:rPr>
        <w:t>31.</w:t>
      </w:r>
      <w:r w:rsidR="0020589A" w:rsidRPr="00265B1E">
        <w:rPr>
          <w:spacing w:val="16"/>
          <w:sz w:val="22"/>
          <w:szCs w:val="22"/>
          <w:lang w:val="en-US"/>
        </w:rPr>
        <w:tab/>
      </w:r>
      <w:r w:rsidRPr="00265B1E">
        <w:rPr>
          <w:spacing w:val="16"/>
          <w:sz w:val="22"/>
          <w:szCs w:val="22"/>
          <w:lang w:val="en-US"/>
        </w:rPr>
        <w:t>依據題文</w:t>
      </w:r>
      <w:r w:rsidR="005D6E54" w:rsidRPr="00265B1E">
        <w:rPr>
          <w:spacing w:val="16"/>
          <w:sz w:val="22"/>
          <w:szCs w:val="22"/>
          <w:lang w:val="en-US"/>
        </w:rPr>
        <w:t>中的</w:t>
      </w:r>
      <w:r w:rsidRPr="00265B1E">
        <w:rPr>
          <w:spacing w:val="16"/>
          <w:sz w:val="22"/>
          <w:szCs w:val="22"/>
          <w:lang w:val="en-US"/>
        </w:rPr>
        <w:t>衝突情境，下列觀點何者對於甲乙二人修復關係最具有建設性？</w:t>
      </w:r>
    </w:p>
    <w:p w:rsidR="00867851" w:rsidRPr="00265B1E" w:rsidRDefault="00D96A24"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(A)</w:t>
      </w:r>
      <w:r w:rsidR="00867851" w:rsidRPr="00265B1E">
        <w:rPr>
          <w:rFonts w:cs="新細明體"/>
          <w:spacing w:val="16"/>
          <w:sz w:val="22"/>
          <w:szCs w:val="22"/>
        </w:rPr>
        <w:t>情愛關係的穩固發展，有賴彼此給對方安全感</w:t>
      </w:r>
    </w:p>
    <w:p w:rsidR="00867851" w:rsidRPr="00265B1E" w:rsidRDefault="00D96A24"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(B)</w:t>
      </w:r>
      <w:r w:rsidR="00867851" w:rsidRPr="00265B1E">
        <w:rPr>
          <w:rFonts w:cs="新細明體"/>
          <w:spacing w:val="16"/>
          <w:sz w:val="22"/>
          <w:szCs w:val="22"/>
        </w:rPr>
        <w:t>情愛關係的相互忠誠，最終仍然依賴法律保障</w:t>
      </w:r>
    </w:p>
    <w:p w:rsidR="00867851" w:rsidRPr="00265B1E" w:rsidRDefault="00D96A24"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(C)</w:t>
      </w:r>
      <w:r w:rsidR="00867851" w:rsidRPr="00265B1E">
        <w:rPr>
          <w:rFonts w:cs="新細明體"/>
          <w:spacing w:val="16"/>
          <w:sz w:val="22"/>
          <w:szCs w:val="22"/>
        </w:rPr>
        <w:t>情愛關係強調互</w:t>
      </w:r>
      <w:r w:rsidR="00875A67">
        <w:rPr>
          <w:rFonts w:cs="新細明體" w:hint="eastAsia"/>
          <w:spacing w:val="16"/>
          <w:sz w:val="22"/>
          <w:szCs w:val="22"/>
        </w:rPr>
        <w:t>相</w:t>
      </w:r>
      <w:r w:rsidR="00867851" w:rsidRPr="00265B1E">
        <w:rPr>
          <w:rFonts w:cs="新細明體"/>
          <w:spacing w:val="16"/>
          <w:sz w:val="22"/>
          <w:szCs w:val="22"/>
        </w:rPr>
        <w:t>依存，無所隱瞞且不分彼此</w:t>
      </w:r>
    </w:p>
    <w:p w:rsidR="00924F00" w:rsidRPr="00265B1E" w:rsidRDefault="00D96A24"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(D)</w:t>
      </w:r>
      <w:r w:rsidR="00867851" w:rsidRPr="00265B1E">
        <w:rPr>
          <w:rFonts w:cs="新細明體"/>
          <w:spacing w:val="16"/>
          <w:sz w:val="22"/>
          <w:szCs w:val="22"/>
        </w:rPr>
        <w:t>情愛關係強調互相承諾，但應有個人自主空間</w:t>
      </w:r>
    </w:p>
    <w:p w:rsidR="006D3B90" w:rsidRPr="006D3B90" w:rsidRDefault="006D3B90">
      <w:pPr>
        <w:rPr>
          <w:color w:val="000000"/>
          <w:spacing w:val="16"/>
          <w:kern w:val="0"/>
          <w:sz w:val="22"/>
          <w:szCs w:val="22"/>
        </w:rPr>
      </w:pPr>
      <w:r w:rsidRPr="006D3B90">
        <w:rPr>
          <w:spacing w:val="16"/>
          <w:kern w:val="0"/>
          <w:sz w:val="22"/>
          <w:szCs w:val="22"/>
        </w:rPr>
        <w:br w:type="page"/>
      </w:r>
    </w:p>
    <w:p w:rsidR="00AF4D37" w:rsidRPr="00CC2901" w:rsidRDefault="000F5667" w:rsidP="006C1339">
      <w:pPr>
        <w:pStyle w:val="-"/>
        <w:tabs>
          <w:tab w:val="clear" w:pos="360"/>
        </w:tabs>
        <w:spacing w:before="120" w:line="340" w:lineRule="atLeast"/>
        <w:ind w:left="369" w:firstLineChars="0" w:hanging="369"/>
        <w:textAlignment w:val="auto"/>
        <w:rPr>
          <w:rFonts w:cs="Times New Roman"/>
          <w:spacing w:val="16"/>
          <w:kern w:val="0"/>
          <w:sz w:val="22"/>
          <w:szCs w:val="22"/>
          <w:u w:val="single"/>
          <w:lang w:val="en-US"/>
        </w:rPr>
      </w:pPr>
      <w:r w:rsidRPr="00CC2901">
        <w:rPr>
          <w:rFonts w:cs="Times New Roman"/>
          <w:spacing w:val="16"/>
          <w:kern w:val="0"/>
          <w:sz w:val="22"/>
          <w:szCs w:val="22"/>
          <w:u w:val="single"/>
          <w:lang w:val="en-US"/>
        </w:rPr>
        <w:lastRenderedPageBreak/>
        <w:t>32-33</w:t>
      </w:r>
      <w:r w:rsidR="00AF4D37" w:rsidRPr="00CC2901">
        <w:rPr>
          <w:rFonts w:cs="Times New Roman"/>
          <w:spacing w:val="16"/>
          <w:kern w:val="0"/>
          <w:sz w:val="22"/>
          <w:szCs w:val="22"/>
          <w:u w:val="single"/>
          <w:lang w:val="en-US"/>
        </w:rPr>
        <w:t>為題組</w:t>
      </w:r>
    </w:p>
    <w:p w:rsidR="00AF4D37" w:rsidRPr="000A6B19" w:rsidRDefault="00867851" w:rsidP="006C1339">
      <w:pPr>
        <w:pStyle w:val="TIT1"/>
        <w:spacing w:beforeLines="25" w:before="60" w:line="340" w:lineRule="atLeast"/>
        <w:ind w:leftChars="150" w:left="360" w:firstLineChars="0" w:firstLine="0"/>
        <w:rPr>
          <w:spacing w:val="16"/>
          <w:sz w:val="22"/>
          <w:szCs w:val="22"/>
        </w:rPr>
      </w:pPr>
      <w:bookmarkStart w:id="16" w:name="_Hlk73453636"/>
      <w:r w:rsidRPr="000A6B19">
        <w:rPr>
          <w:spacing w:val="16"/>
          <w:sz w:val="22"/>
          <w:szCs w:val="22"/>
        </w:rPr>
        <w:t>在討論基本人權時，一般通說認為「自由權」是對國家作為的限制，以確保人民的基本人權如言論、結社自由、隱私與財產等權利不被國家侵害；而「社會權」則為人民對國家積極作為的「權益」的要求，以保障人民為達到尊嚴生活，基本所需的生存權、工作權、學習權、環境權等，並且應受到平等待遇。國家為落實社會權，有時會採取一些限制個人自由權的法律手段</w:t>
      </w:r>
      <w:r w:rsidR="00F67368">
        <w:rPr>
          <w:rFonts w:hint="eastAsia"/>
          <w:spacing w:val="16"/>
          <w:sz w:val="22"/>
          <w:szCs w:val="22"/>
        </w:rPr>
        <w:t>。</w:t>
      </w:r>
    </w:p>
    <w:p w:rsidR="00A350E0" w:rsidRPr="00265B1E" w:rsidRDefault="00A350E0" w:rsidP="006C1339">
      <w:pPr>
        <w:pStyle w:val="TIT1"/>
        <w:spacing w:beforeLines="25" w:before="60" w:line="340" w:lineRule="atLeast"/>
        <w:ind w:left="378" w:hanging="378"/>
        <w:rPr>
          <w:spacing w:val="16"/>
          <w:sz w:val="22"/>
          <w:szCs w:val="22"/>
          <w:lang w:val="en-US"/>
        </w:rPr>
      </w:pPr>
      <w:bookmarkStart w:id="17" w:name="_Hlk73452342"/>
      <w:bookmarkEnd w:id="16"/>
      <w:r w:rsidRPr="00265B1E">
        <w:rPr>
          <w:spacing w:val="16"/>
          <w:sz w:val="22"/>
          <w:szCs w:val="22"/>
          <w:lang w:val="en-US"/>
        </w:rPr>
        <w:t>32.</w:t>
      </w:r>
      <w:r w:rsidR="0020589A" w:rsidRPr="00265B1E">
        <w:rPr>
          <w:spacing w:val="16"/>
          <w:sz w:val="22"/>
          <w:szCs w:val="22"/>
          <w:lang w:val="en-US"/>
        </w:rPr>
        <w:tab/>
      </w:r>
      <w:proofErr w:type="gramStart"/>
      <w:r w:rsidRPr="00265B1E">
        <w:rPr>
          <w:spacing w:val="16"/>
          <w:sz w:val="22"/>
          <w:szCs w:val="22"/>
          <w:lang w:val="en-US"/>
        </w:rPr>
        <w:t>依據題文所</w:t>
      </w:r>
      <w:proofErr w:type="gramEnd"/>
      <w:r w:rsidRPr="00265B1E">
        <w:rPr>
          <w:spacing w:val="16"/>
          <w:sz w:val="22"/>
          <w:szCs w:val="22"/>
          <w:lang w:val="en-US"/>
        </w:rPr>
        <w:t>述觀點，國家如果以立法或其他政策手段來保障社會權得以落實，而可能因此限制個人自由時，其合憲性的判斷，下列何者正確？</w:t>
      </w:r>
    </w:p>
    <w:p w:rsidR="00A350E0" w:rsidRPr="00265B1E" w:rsidRDefault="00A350E0" w:rsidP="006C1339">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(A)</w:t>
      </w:r>
      <w:r w:rsidRPr="00265B1E">
        <w:rPr>
          <w:rFonts w:cs="新細明體"/>
          <w:spacing w:val="16"/>
          <w:sz w:val="22"/>
          <w:szCs w:val="22"/>
        </w:rPr>
        <w:t>為保障社會權，國家依據違反法律之行政命令來限制自由，亦可能合憲</w:t>
      </w:r>
    </w:p>
    <w:p w:rsidR="00A350E0" w:rsidRPr="00265B1E" w:rsidRDefault="00A350E0" w:rsidP="006C1339">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(B)</w:t>
      </w:r>
      <w:r w:rsidRPr="00265B1E">
        <w:rPr>
          <w:rFonts w:cs="新細明體"/>
          <w:spacing w:val="16"/>
          <w:sz w:val="22"/>
          <w:szCs w:val="22"/>
        </w:rPr>
        <w:t>法律雖然限制個人自由，但只要是為了保障重大社會權公益，即屬合憲</w:t>
      </w:r>
    </w:p>
    <w:p w:rsidR="00A350E0" w:rsidRPr="00265B1E" w:rsidRDefault="00A350E0" w:rsidP="006C1339">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(C)</w:t>
      </w:r>
      <w:r w:rsidRPr="00265B1E">
        <w:rPr>
          <w:rFonts w:cs="新細明體"/>
          <w:spacing w:val="16"/>
          <w:sz w:val="22"/>
          <w:szCs w:val="22"/>
        </w:rPr>
        <w:t>如以法律來限制自由，</w:t>
      </w:r>
      <w:proofErr w:type="gramStart"/>
      <w:r w:rsidRPr="00265B1E">
        <w:rPr>
          <w:rFonts w:cs="新細明體"/>
          <w:spacing w:val="16"/>
          <w:sz w:val="22"/>
          <w:szCs w:val="22"/>
        </w:rPr>
        <w:t>須無其他</w:t>
      </w:r>
      <w:proofErr w:type="gramEnd"/>
      <w:r w:rsidRPr="00265B1E">
        <w:rPr>
          <w:rFonts w:cs="新細明體"/>
          <w:spacing w:val="16"/>
          <w:sz w:val="22"/>
          <w:szCs w:val="22"/>
        </w:rPr>
        <w:t>達成目的之更小侵害手段，才可能合憲</w:t>
      </w:r>
    </w:p>
    <w:p w:rsidR="004A3FEC" w:rsidRPr="00265B1E" w:rsidRDefault="00A350E0" w:rsidP="006C1339">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(D)</w:t>
      </w:r>
      <w:r w:rsidRPr="00265B1E">
        <w:rPr>
          <w:rFonts w:cs="新細明體"/>
          <w:spacing w:val="16"/>
          <w:sz w:val="22"/>
          <w:szCs w:val="22"/>
        </w:rPr>
        <w:t>國家須注意法律能否達成保障社會權之目的，如可達成目的，即屬合憲</w:t>
      </w:r>
    </w:p>
    <w:p w:rsidR="00867851" w:rsidRPr="00265B1E" w:rsidRDefault="00B162F9" w:rsidP="006C1339">
      <w:pPr>
        <w:pStyle w:val="TIT1"/>
        <w:spacing w:beforeLines="25" w:before="60" w:line="340" w:lineRule="atLeast"/>
        <w:ind w:left="378" w:hanging="378"/>
        <w:rPr>
          <w:spacing w:val="16"/>
          <w:sz w:val="22"/>
          <w:szCs w:val="22"/>
          <w:lang w:val="en-US"/>
        </w:rPr>
      </w:pPr>
      <w:r w:rsidRPr="00265B1E">
        <w:rPr>
          <w:spacing w:val="16"/>
          <w:sz w:val="22"/>
          <w:szCs w:val="22"/>
          <w:lang w:val="en-US"/>
        </w:rPr>
        <w:t>33.</w:t>
      </w:r>
      <w:r w:rsidR="0020589A" w:rsidRPr="00265B1E">
        <w:rPr>
          <w:spacing w:val="16"/>
          <w:sz w:val="22"/>
          <w:szCs w:val="22"/>
          <w:lang w:val="en-US"/>
        </w:rPr>
        <w:tab/>
      </w:r>
      <w:r w:rsidR="00867851" w:rsidRPr="00265B1E">
        <w:rPr>
          <w:spacing w:val="16"/>
          <w:sz w:val="22"/>
          <w:szCs w:val="22"/>
          <w:lang w:val="en-US"/>
        </w:rPr>
        <w:t>下列諸項立法政策，何者為國家實現「社會權」</w:t>
      </w:r>
      <w:proofErr w:type="gramStart"/>
      <w:r w:rsidR="00867851" w:rsidRPr="00265B1E">
        <w:rPr>
          <w:spacing w:val="16"/>
          <w:sz w:val="22"/>
          <w:szCs w:val="22"/>
          <w:lang w:val="en-US"/>
        </w:rPr>
        <w:t>最</w:t>
      </w:r>
      <w:proofErr w:type="gramEnd"/>
      <w:r w:rsidR="00867851" w:rsidRPr="00265B1E">
        <w:rPr>
          <w:spacing w:val="16"/>
          <w:sz w:val="22"/>
          <w:szCs w:val="22"/>
          <w:lang w:val="en-US"/>
        </w:rPr>
        <w:t>適切之例子？</w:t>
      </w:r>
    </w:p>
    <w:p w:rsidR="00867851" w:rsidRPr="00265B1E" w:rsidRDefault="00867851" w:rsidP="006C1339">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(A)</w:t>
      </w:r>
      <w:r w:rsidRPr="00265B1E">
        <w:rPr>
          <w:rFonts w:cs="新細明體"/>
          <w:spacing w:val="16"/>
          <w:sz w:val="22"/>
          <w:szCs w:val="22"/>
        </w:rPr>
        <w:t>為維護水土資源、生物多樣性以及消費者權益等，制</w:t>
      </w:r>
      <w:r w:rsidR="00875A67">
        <w:rPr>
          <w:rFonts w:cs="新細明體" w:hint="eastAsia"/>
          <w:spacing w:val="16"/>
          <w:sz w:val="22"/>
          <w:szCs w:val="22"/>
        </w:rPr>
        <w:t>定</w:t>
      </w:r>
      <w:r w:rsidRPr="00265B1E">
        <w:rPr>
          <w:rFonts w:cs="新細明體"/>
          <w:spacing w:val="16"/>
          <w:sz w:val="22"/>
          <w:szCs w:val="22"/>
        </w:rPr>
        <w:t>《有機農業促進法》</w:t>
      </w:r>
    </w:p>
    <w:p w:rsidR="00867851" w:rsidRPr="00265B1E" w:rsidRDefault="00867851" w:rsidP="006C1339">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(B)</w:t>
      </w:r>
      <w:r w:rsidRPr="00265B1E">
        <w:rPr>
          <w:rFonts w:cs="新細明體"/>
          <w:spacing w:val="16"/>
          <w:sz w:val="22"/>
          <w:szCs w:val="22"/>
        </w:rPr>
        <w:t>為提升國家整體經濟發展，鼓勵產業創新、帶動升級，制</w:t>
      </w:r>
      <w:r w:rsidR="00875A67">
        <w:rPr>
          <w:rFonts w:cs="新細明體" w:hint="eastAsia"/>
          <w:spacing w:val="16"/>
          <w:sz w:val="22"/>
          <w:szCs w:val="22"/>
        </w:rPr>
        <w:t>定</w:t>
      </w:r>
      <w:r w:rsidRPr="00265B1E">
        <w:rPr>
          <w:rFonts w:cs="新細明體"/>
          <w:spacing w:val="16"/>
          <w:sz w:val="22"/>
          <w:szCs w:val="22"/>
        </w:rPr>
        <w:t>《產業創新條例》</w:t>
      </w:r>
    </w:p>
    <w:p w:rsidR="00867851" w:rsidRPr="00265B1E" w:rsidRDefault="00867851" w:rsidP="006C1339">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(C)</w:t>
      </w:r>
      <w:r w:rsidRPr="00265B1E">
        <w:rPr>
          <w:rFonts w:cs="新細明體"/>
          <w:spacing w:val="16"/>
          <w:sz w:val="22"/>
          <w:szCs w:val="22"/>
        </w:rPr>
        <w:t>為保障個人隱私不受侵害，促進個人資料合理利用，制</w:t>
      </w:r>
      <w:r w:rsidR="00875A67">
        <w:rPr>
          <w:rFonts w:cs="新細明體" w:hint="eastAsia"/>
          <w:spacing w:val="16"/>
          <w:sz w:val="22"/>
          <w:szCs w:val="22"/>
        </w:rPr>
        <w:t>定</w:t>
      </w:r>
      <w:r w:rsidRPr="00265B1E">
        <w:rPr>
          <w:rFonts w:cs="新細明體"/>
          <w:spacing w:val="16"/>
          <w:sz w:val="22"/>
          <w:szCs w:val="22"/>
        </w:rPr>
        <w:t>《個人資料保護法》</w:t>
      </w:r>
    </w:p>
    <w:p w:rsidR="00867851" w:rsidRPr="00265B1E" w:rsidRDefault="00867851" w:rsidP="006C1339">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(D)</w:t>
      </w:r>
      <w:r w:rsidRPr="00265B1E">
        <w:rPr>
          <w:rFonts w:cs="新細明體"/>
          <w:spacing w:val="16"/>
          <w:sz w:val="22"/>
          <w:szCs w:val="22"/>
        </w:rPr>
        <w:t>為落實憲政並處理威權時期國家不法作為與後果，制</w:t>
      </w:r>
      <w:r w:rsidR="00875A67">
        <w:rPr>
          <w:rFonts w:cs="新細明體" w:hint="eastAsia"/>
          <w:spacing w:val="16"/>
          <w:sz w:val="22"/>
          <w:szCs w:val="22"/>
        </w:rPr>
        <w:t>定</w:t>
      </w:r>
      <w:r w:rsidRPr="00265B1E">
        <w:rPr>
          <w:rFonts w:cs="新細明體"/>
          <w:spacing w:val="16"/>
          <w:sz w:val="22"/>
          <w:szCs w:val="22"/>
        </w:rPr>
        <w:t>《促進轉型正義條例》</w:t>
      </w:r>
    </w:p>
    <w:bookmarkEnd w:id="17"/>
    <w:p w:rsidR="00AF4D37" w:rsidRPr="00CC2901" w:rsidRDefault="000F5667" w:rsidP="006C1339">
      <w:pPr>
        <w:pStyle w:val="-"/>
        <w:tabs>
          <w:tab w:val="clear" w:pos="360"/>
        </w:tabs>
        <w:spacing w:before="120" w:line="340" w:lineRule="atLeast"/>
        <w:ind w:left="369" w:firstLineChars="0" w:hanging="369"/>
        <w:textAlignment w:val="auto"/>
        <w:rPr>
          <w:rFonts w:cs="Times New Roman"/>
          <w:spacing w:val="16"/>
          <w:kern w:val="0"/>
          <w:sz w:val="22"/>
          <w:szCs w:val="22"/>
          <w:u w:val="single"/>
          <w:lang w:val="en-US"/>
        </w:rPr>
      </w:pPr>
      <w:r w:rsidRPr="00CC2901">
        <w:rPr>
          <w:rFonts w:cs="Times New Roman"/>
          <w:spacing w:val="16"/>
          <w:kern w:val="0"/>
          <w:sz w:val="22"/>
          <w:szCs w:val="22"/>
          <w:u w:val="single"/>
          <w:lang w:val="en-US"/>
        </w:rPr>
        <w:t>34-37</w:t>
      </w:r>
      <w:r w:rsidR="00AF4D37" w:rsidRPr="00CC2901">
        <w:rPr>
          <w:rFonts w:cs="Times New Roman"/>
          <w:spacing w:val="16"/>
          <w:kern w:val="0"/>
          <w:sz w:val="22"/>
          <w:szCs w:val="22"/>
          <w:u w:val="single"/>
          <w:lang w:val="en-US"/>
        </w:rPr>
        <w:t>為題組</w:t>
      </w:r>
    </w:p>
    <w:p w:rsidR="00256706" w:rsidRPr="000A6B19" w:rsidRDefault="00256706" w:rsidP="006C1339">
      <w:pPr>
        <w:pStyle w:val="TIT1"/>
        <w:spacing w:beforeLines="25" w:before="60" w:line="340" w:lineRule="atLeast"/>
        <w:ind w:leftChars="150" w:left="360" w:firstLineChars="0" w:firstLine="0"/>
        <w:rPr>
          <w:spacing w:val="16"/>
          <w:sz w:val="22"/>
          <w:szCs w:val="22"/>
        </w:rPr>
      </w:pPr>
      <w:r w:rsidRPr="000A6B19">
        <w:rPr>
          <w:spacing w:val="16"/>
          <w:sz w:val="22"/>
          <w:szCs w:val="22"/>
        </w:rPr>
        <w:t>閱讀下列四個文本後作答</w:t>
      </w:r>
      <w:r w:rsidR="000C36B4" w:rsidRPr="000A6B19">
        <w:rPr>
          <w:spacing w:val="16"/>
          <w:sz w:val="22"/>
          <w:szCs w:val="22"/>
        </w:rPr>
        <w:t>第</w:t>
      </w:r>
      <w:r w:rsidR="000F5667" w:rsidRPr="000A6B19">
        <w:rPr>
          <w:spacing w:val="16"/>
          <w:sz w:val="22"/>
          <w:szCs w:val="22"/>
        </w:rPr>
        <w:t>34</w:t>
      </w:r>
      <w:r w:rsidR="000A6B19" w:rsidRPr="000A6B19">
        <w:rPr>
          <w:spacing w:val="16"/>
          <w:kern w:val="0"/>
          <w:sz w:val="22"/>
          <w:szCs w:val="22"/>
          <w:lang w:val="en-US"/>
        </w:rPr>
        <w:t>-</w:t>
      </w:r>
      <w:r w:rsidR="000F5667" w:rsidRPr="000A6B19">
        <w:rPr>
          <w:spacing w:val="16"/>
          <w:sz w:val="22"/>
          <w:szCs w:val="22"/>
        </w:rPr>
        <w:t>37</w:t>
      </w:r>
      <w:r w:rsidRPr="000A6B19">
        <w:rPr>
          <w:spacing w:val="16"/>
          <w:sz w:val="22"/>
          <w:szCs w:val="22"/>
        </w:rPr>
        <w:t>題。</w:t>
      </w:r>
    </w:p>
    <w:tbl>
      <w:tblPr>
        <w:tblStyle w:val="ae"/>
        <w:tblW w:w="0" w:type="auto"/>
        <w:tblInd w:w="360" w:type="dxa"/>
        <w:tblLook w:val="04A0" w:firstRow="1" w:lastRow="0" w:firstColumn="1" w:lastColumn="0" w:noHBand="0" w:noVBand="1"/>
      </w:tblPr>
      <w:tblGrid>
        <w:gridCol w:w="8984"/>
      </w:tblGrid>
      <w:tr w:rsidR="00890DB0" w:rsidRPr="000A6B19" w:rsidTr="006C1339">
        <w:trPr>
          <w:trHeight w:val="3097"/>
        </w:trPr>
        <w:tc>
          <w:tcPr>
            <w:tcW w:w="9344" w:type="dxa"/>
          </w:tcPr>
          <w:p w:rsidR="00890DB0" w:rsidRPr="000A6B19" w:rsidRDefault="00890DB0" w:rsidP="00875A67">
            <w:pPr>
              <w:spacing w:beforeLines="10" w:before="24" w:afterLines="10" w:after="24" w:line="340" w:lineRule="atLeast"/>
              <w:ind w:left="743" w:hangingChars="295" w:hanging="743"/>
              <w:jc w:val="both"/>
              <w:rPr>
                <w:rFonts w:ascii="Times New Roman" w:hAnsi="Times New Roman" w:cs="Times New Roman"/>
                <w:spacing w:val="16"/>
                <w:sz w:val="22"/>
                <w:szCs w:val="22"/>
              </w:rPr>
            </w:pPr>
            <w:r w:rsidRPr="000A6B19">
              <w:rPr>
                <w:rFonts w:ascii="Times New Roman" w:hAnsi="Times New Roman" w:cs="Times New Roman"/>
                <w:spacing w:val="16"/>
                <w:sz w:val="22"/>
                <w:szCs w:val="22"/>
              </w:rPr>
              <w:t>（一）關於應否完成核四廠興建、運轉，並繼續使用現有核能發電，各政黨有不同立場。</w:t>
            </w:r>
            <w:r w:rsidRPr="000A6B19">
              <w:rPr>
                <w:rFonts w:ascii="Times New Roman" w:hAnsi="Times New Roman" w:cs="Times New Roman"/>
                <w:spacing w:val="16"/>
                <w:sz w:val="22"/>
                <w:szCs w:val="22"/>
                <w:u w:val="single"/>
              </w:rPr>
              <w:t>2013</w:t>
            </w:r>
            <w:r w:rsidRPr="000A6B19">
              <w:rPr>
                <w:rFonts w:ascii="Times New Roman" w:hAnsi="Times New Roman" w:cs="Times New Roman"/>
                <w:spacing w:val="16"/>
                <w:sz w:val="22"/>
                <w:szCs w:val="22"/>
              </w:rPr>
              <w:t>年國民黨執政時，政府支持完成「核四」興建，</w:t>
            </w:r>
            <w:proofErr w:type="gramStart"/>
            <w:r w:rsidRPr="000A6B19">
              <w:rPr>
                <w:rFonts w:ascii="Times New Roman" w:hAnsi="Times New Roman" w:cs="Times New Roman"/>
                <w:spacing w:val="16"/>
                <w:sz w:val="22"/>
                <w:szCs w:val="22"/>
              </w:rPr>
              <w:t>但擬由</w:t>
            </w:r>
            <w:proofErr w:type="gramEnd"/>
            <w:r w:rsidRPr="000A6B19">
              <w:rPr>
                <w:rFonts w:ascii="Times New Roman" w:hAnsi="Times New Roman" w:cs="Times New Roman"/>
                <w:spacing w:val="16"/>
                <w:sz w:val="22"/>
                <w:szCs w:val="22"/>
              </w:rPr>
              <w:t>立法院發動「是否同意核四停建不得運轉」的廢核公投案。該提案遭當時民間反核團體及向來主張「核四應公投」的民進黨所聯手阻擋。</w:t>
            </w:r>
            <w:proofErr w:type="gramStart"/>
            <w:r w:rsidRPr="000A6B19">
              <w:rPr>
                <w:rFonts w:ascii="Times New Roman" w:hAnsi="Times New Roman" w:cs="Times New Roman"/>
                <w:spacing w:val="16"/>
                <w:sz w:val="22"/>
                <w:szCs w:val="22"/>
              </w:rPr>
              <w:t>因彼等</w:t>
            </w:r>
            <w:proofErr w:type="gramEnd"/>
            <w:r w:rsidRPr="000A6B19">
              <w:rPr>
                <w:rFonts w:ascii="Times New Roman" w:hAnsi="Times New Roman" w:cs="Times New Roman"/>
                <w:spacing w:val="16"/>
                <w:sz w:val="22"/>
                <w:szCs w:val="22"/>
              </w:rPr>
              <w:t>認為《公投法》通過門檻太高，公投不可能通過「停建核四」的提案。</w:t>
            </w:r>
            <w:r w:rsidRPr="000A6B19">
              <w:rPr>
                <w:rFonts w:ascii="Times New Roman" w:hAnsi="Times New Roman" w:cs="Times New Roman"/>
                <w:spacing w:val="16"/>
                <w:sz w:val="22"/>
                <w:szCs w:val="22"/>
                <w:u w:val="single"/>
              </w:rPr>
              <w:t>2016</w:t>
            </w:r>
            <w:r w:rsidRPr="000A6B19">
              <w:rPr>
                <w:rFonts w:ascii="Times New Roman" w:hAnsi="Times New Roman" w:cs="Times New Roman"/>
                <w:spacing w:val="16"/>
                <w:sz w:val="22"/>
                <w:szCs w:val="22"/>
              </w:rPr>
              <w:t>年民進黨執政後，行政院訂定「非核家園」的施政目標，並於</w:t>
            </w:r>
            <w:r w:rsidRPr="000A6B19">
              <w:rPr>
                <w:rFonts w:ascii="Times New Roman" w:hAnsi="Times New Roman" w:cs="Times New Roman"/>
                <w:spacing w:val="16"/>
                <w:sz w:val="22"/>
                <w:szCs w:val="22"/>
                <w:u w:val="single"/>
              </w:rPr>
              <w:t>2017</w:t>
            </w:r>
            <w:r w:rsidRPr="000A6B19">
              <w:rPr>
                <w:rFonts w:ascii="Times New Roman" w:hAnsi="Times New Roman" w:cs="Times New Roman"/>
                <w:spacing w:val="16"/>
                <w:sz w:val="22"/>
                <w:szCs w:val="22"/>
              </w:rPr>
              <w:t>年修訂《電業法》，明定政府應於</w:t>
            </w:r>
            <w:r w:rsidRPr="000A6B19">
              <w:rPr>
                <w:rFonts w:ascii="Times New Roman" w:hAnsi="Times New Roman" w:cs="Times New Roman"/>
                <w:spacing w:val="16"/>
                <w:sz w:val="22"/>
                <w:szCs w:val="22"/>
                <w:u w:val="single"/>
              </w:rPr>
              <w:t>2025</w:t>
            </w:r>
            <w:r w:rsidRPr="000A6B19">
              <w:rPr>
                <w:rFonts w:ascii="Times New Roman" w:hAnsi="Times New Roman" w:cs="Times New Roman"/>
                <w:spacing w:val="16"/>
                <w:sz w:val="22"/>
                <w:szCs w:val="22"/>
              </w:rPr>
              <w:t>年終結核能發電，同時新增「再生能源」占總發電的比率，實踐其廢核的一貫主張。立法院後來亦於</w:t>
            </w:r>
            <w:r w:rsidRPr="000A6B19">
              <w:rPr>
                <w:rFonts w:ascii="Times New Roman" w:hAnsi="Times New Roman" w:cs="Times New Roman"/>
                <w:spacing w:val="16"/>
                <w:sz w:val="22"/>
                <w:szCs w:val="22"/>
                <w:u w:val="single"/>
              </w:rPr>
              <w:t>2018</w:t>
            </w:r>
            <w:r w:rsidRPr="000A6B19">
              <w:rPr>
                <w:rFonts w:ascii="Times New Roman" w:hAnsi="Times New Roman" w:cs="Times New Roman"/>
                <w:spacing w:val="16"/>
                <w:sz w:val="22"/>
                <w:szCs w:val="22"/>
              </w:rPr>
              <w:t>年修訂《公投法》，調降公投案的通過門檻。</w:t>
            </w:r>
          </w:p>
        </w:tc>
      </w:tr>
    </w:tbl>
    <w:p w:rsidR="00890DB0" w:rsidRPr="009B0427" w:rsidRDefault="00890DB0" w:rsidP="001E6D2B">
      <w:pPr>
        <w:snapToGrid w:val="0"/>
        <w:spacing w:line="160" w:lineRule="exact"/>
      </w:pPr>
    </w:p>
    <w:tbl>
      <w:tblPr>
        <w:tblStyle w:val="ae"/>
        <w:tblW w:w="0" w:type="auto"/>
        <w:tblInd w:w="360" w:type="dxa"/>
        <w:tblLook w:val="04A0" w:firstRow="1" w:lastRow="0" w:firstColumn="1" w:lastColumn="0" w:noHBand="0" w:noVBand="1"/>
      </w:tblPr>
      <w:tblGrid>
        <w:gridCol w:w="8984"/>
      </w:tblGrid>
      <w:tr w:rsidR="00D96A24" w:rsidRPr="009B0427" w:rsidTr="006C1339">
        <w:trPr>
          <w:trHeight w:val="807"/>
        </w:trPr>
        <w:tc>
          <w:tcPr>
            <w:tcW w:w="9344" w:type="dxa"/>
          </w:tcPr>
          <w:p w:rsidR="00890DB0" w:rsidRPr="009B0427" w:rsidRDefault="00890DB0" w:rsidP="00875A67">
            <w:pPr>
              <w:spacing w:beforeLines="10" w:before="24" w:afterLines="10" w:after="24" w:line="340" w:lineRule="atLeast"/>
              <w:ind w:left="718" w:hangingChars="285" w:hanging="718"/>
              <w:jc w:val="both"/>
              <w:rPr>
                <w:rFonts w:ascii="Times New Roman" w:eastAsia="新細明體" w:hAnsi="Times New Roman" w:cs="Times New Roman"/>
              </w:rPr>
            </w:pPr>
            <w:r w:rsidRPr="000A6B19">
              <w:rPr>
                <w:rFonts w:ascii="Times New Roman" w:hAnsi="Times New Roman" w:cs="Times New Roman"/>
                <w:spacing w:val="16"/>
                <w:sz w:val="22"/>
                <w:szCs w:val="22"/>
              </w:rPr>
              <w:t>（二）</w:t>
            </w:r>
            <w:r w:rsidRPr="00D60705">
              <w:rPr>
                <w:rFonts w:ascii="Times New Roman" w:hAnsi="Times New Roman" w:cs="Times New Roman"/>
                <w:spacing w:val="16"/>
                <w:sz w:val="22"/>
                <w:szCs w:val="22"/>
                <w:u w:val="single"/>
              </w:rPr>
              <w:t>2018</w:t>
            </w:r>
            <w:r w:rsidR="000054B7">
              <w:rPr>
                <w:rFonts w:ascii="Times New Roman" w:hAnsi="Times New Roman" w:cs="Times New Roman"/>
                <w:spacing w:val="16"/>
                <w:sz w:val="22"/>
                <w:szCs w:val="22"/>
              </w:rPr>
              <w:t>年底舉行全國地方公職人員</w:t>
            </w:r>
            <w:r w:rsidRPr="000A6B19">
              <w:rPr>
                <w:rFonts w:ascii="Times New Roman" w:hAnsi="Times New Roman" w:cs="Times New Roman"/>
                <w:spacing w:val="16"/>
                <w:sz w:val="22"/>
                <w:szCs w:val="22"/>
              </w:rPr>
              <w:t>選舉，並合併舉行十項全國</w:t>
            </w:r>
            <w:r w:rsidR="000054B7">
              <w:rPr>
                <w:rFonts w:ascii="Times New Roman" w:hAnsi="Times New Roman" w:cs="Times New Roman" w:hint="eastAsia"/>
                <w:spacing w:val="16"/>
                <w:sz w:val="22"/>
                <w:szCs w:val="22"/>
              </w:rPr>
              <w:t>性</w:t>
            </w:r>
            <w:r w:rsidRPr="000A6B19">
              <w:rPr>
                <w:rFonts w:ascii="Times New Roman" w:hAnsi="Times New Roman" w:cs="Times New Roman"/>
                <w:spacing w:val="16"/>
                <w:sz w:val="22"/>
                <w:szCs w:val="22"/>
              </w:rPr>
              <w:t>公投。依據新修訂的《公投法》門檻，有七案通過，其中有三案與能源政策有關：</w:t>
            </w:r>
          </w:p>
        </w:tc>
      </w:tr>
      <w:tr w:rsidR="00D96A24" w:rsidRPr="009B0427" w:rsidTr="006C1339">
        <w:trPr>
          <w:trHeight w:val="832"/>
        </w:trPr>
        <w:tc>
          <w:tcPr>
            <w:tcW w:w="9344" w:type="dxa"/>
          </w:tcPr>
          <w:p w:rsidR="00890DB0" w:rsidRPr="000A6B19" w:rsidRDefault="00890DB0" w:rsidP="004C7A4D">
            <w:pPr>
              <w:spacing w:beforeLines="10" w:before="24" w:afterLines="10" w:after="24" w:line="340" w:lineRule="atLeast"/>
              <w:ind w:left="252" w:hangingChars="100" w:hanging="252"/>
              <w:jc w:val="both"/>
              <w:rPr>
                <w:rFonts w:ascii="Times New Roman" w:hAnsi="Times New Roman" w:cs="Times New Roman"/>
                <w:spacing w:val="16"/>
                <w:sz w:val="22"/>
                <w:szCs w:val="22"/>
              </w:rPr>
            </w:pPr>
            <w:r w:rsidRPr="000A6B19">
              <w:rPr>
                <w:rFonts w:ascii="Times New Roman" w:hAnsi="Times New Roman" w:cs="Times New Roman"/>
                <w:spacing w:val="16"/>
                <w:sz w:val="22"/>
                <w:szCs w:val="22"/>
              </w:rPr>
              <w:t>1.</w:t>
            </w:r>
            <w:r w:rsidR="0020589A" w:rsidRPr="000A6B19">
              <w:rPr>
                <w:rFonts w:ascii="Times New Roman" w:hAnsi="Times New Roman" w:cs="Times New Roman"/>
                <w:spacing w:val="16"/>
                <w:sz w:val="22"/>
                <w:szCs w:val="22"/>
              </w:rPr>
              <w:tab/>
            </w:r>
            <w:r w:rsidRPr="000A6B19">
              <w:rPr>
                <w:rFonts w:ascii="Times New Roman" w:hAnsi="Times New Roman" w:cs="Times New Roman"/>
                <w:spacing w:val="16"/>
                <w:sz w:val="22"/>
                <w:szCs w:val="22"/>
              </w:rPr>
              <w:t>「以</w:t>
            </w:r>
            <w:proofErr w:type="gramStart"/>
            <w:r w:rsidRPr="000A6B19">
              <w:rPr>
                <w:rFonts w:ascii="Times New Roman" w:hAnsi="Times New Roman" w:cs="Times New Roman"/>
                <w:spacing w:val="16"/>
                <w:sz w:val="22"/>
                <w:szCs w:val="22"/>
              </w:rPr>
              <w:t>核養綠</w:t>
            </w:r>
            <w:proofErr w:type="gramEnd"/>
            <w:r w:rsidRPr="000A6B19">
              <w:rPr>
                <w:rFonts w:ascii="Times New Roman" w:hAnsi="Times New Roman" w:cs="Times New Roman"/>
                <w:spacing w:val="16"/>
                <w:sz w:val="22"/>
                <w:szCs w:val="22"/>
              </w:rPr>
              <w:t>」案：廢除《電業法》第</w:t>
            </w:r>
            <w:r w:rsidRPr="000A6B19">
              <w:rPr>
                <w:rFonts w:ascii="Times New Roman" w:hAnsi="Times New Roman" w:cs="Times New Roman"/>
                <w:spacing w:val="16"/>
                <w:sz w:val="22"/>
                <w:szCs w:val="22"/>
              </w:rPr>
              <w:t>95</w:t>
            </w:r>
            <w:r w:rsidRPr="000A6B19">
              <w:rPr>
                <w:rFonts w:ascii="Times New Roman" w:hAnsi="Times New Roman" w:cs="Times New Roman"/>
                <w:spacing w:val="16"/>
                <w:sz w:val="22"/>
                <w:szCs w:val="22"/>
              </w:rPr>
              <w:t>條第</w:t>
            </w:r>
            <w:r w:rsidRPr="000A6B19">
              <w:rPr>
                <w:rFonts w:ascii="Times New Roman" w:hAnsi="Times New Roman" w:cs="Times New Roman"/>
                <w:spacing w:val="16"/>
                <w:sz w:val="22"/>
                <w:szCs w:val="22"/>
              </w:rPr>
              <w:t>1</w:t>
            </w:r>
            <w:r w:rsidRPr="000A6B19">
              <w:rPr>
                <w:rFonts w:ascii="Times New Roman" w:hAnsi="Times New Roman" w:cs="Times New Roman"/>
                <w:spacing w:val="16"/>
                <w:sz w:val="22"/>
                <w:szCs w:val="22"/>
              </w:rPr>
              <w:t>項，即廢除『核能發電設備應於中華民國一百十四年以前，全部停止運轉』之條文</w:t>
            </w:r>
          </w:p>
        </w:tc>
      </w:tr>
      <w:tr w:rsidR="00D96A24" w:rsidRPr="009B0427" w:rsidTr="006C1339">
        <w:trPr>
          <w:trHeight w:val="844"/>
        </w:trPr>
        <w:tc>
          <w:tcPr>
            <w:tcW w:w="9344" w:type="dxa"/>
          </w:tcPr>
          <w:p w:rsidR="00890DB0" w:rsidRPr="000A6B19" w:rsidRDefault="00890DB0" w:rsidP="006C1339">
            <w:pPr>
              <w:spacing w:beforeLines="10" w:before="24" w:afterLines="10" w:after="24" w:line="340" w:lineRule="atLeast"/>
              <w:ind w:left="252" w:hangingChars="100" w:hanging="252"/>
              <w:jc w:val="both"/>
              <w:rPr>
                <w:rFonts w:ascii="Times New Roman" w:hAnsi="Times New Roman" w:cs="Times New Roman"/>
                <w:spacing w:val="16"/>
                <w:sz w:val="22"/>
                <w:szCs w:val="22"/>
              </w:rPr>
            </w:pPr>
            <w:r w:rsidRPr="000A6B19">
              <w:rPr>
                <w:rFonts w:ascii="Times New Roman" w:hAnsi="Times New Roman" w:cs="Times New Roman"/>
                <w:spacing w:val="16"/>
                <w:sz w:val="22"/>
                <w:szCs w:val="22"/>
              </w:rPr>
              <w:t>2.</w:t>
            </w:r>
            <w:r w:rsidR="0020589A" w:rsidRPr="000A6B19">
              <w:rPr>
                <w:rFonts w:ascii="Times New Roman" w:hAnsi="Times New Roman" w:cs="Times New Roman"/>
                <w:spacing w:val="16"/>
                <w:sz w:val="22"/>
                <w:szCs w:val="22"/>
              </w:rPr>
              <w:tab/>
            </w:r>
            <w:r w:rsidRPr="000A6B19">
              <w:rPr>
                <w:rFonts w:ascii="Times New Roman" w:hAnsi="Times New Roman" w:cs="Times New Roman"/>
                <w:spacing w:val="16"/>
                <w:sz w:val="22"/>
                <w:szCs w:val="22"/>
              </w:rPr>
              <w:t>「</w:t>
            </w:r>
            <w:proofErr w:type="gramStart"/>
            <w:r w:rsidRPr="000A6B19">
              <w:rPr>
                <w:rFonts w:ascii="Times New Roman" w:hAnsi="Times New Roman" w:cs="Times New Roman"/>
                <w:spacing w:val="16"/>
                <w:sz w:val="22"/>
                <w:szCs w:val="22"/>
              </w:rPr>
              <w:t>反深澳</w:t>
            </w:r>
            <w:proofErr w:type="gramEnd"/>
            <w:r w:rsidRPr="000A6B19">
              <w:rPr>
                <w:rFonts w:ascii="Times New Roman" w:hAnsi="Times New Roman" w:cs="Times New Roman"/>
                <w:spacing w:val="16"/>
                <w:sz w:val="22"/>
                <w:szCs w:val="22"/>
              </w:rPr>
              <w:t>電廠、燃煤發電」案：『停止新建、擴建任何燃煤發電廠或發電機組（包括深澳電廠擴建）』</w:t>
            </w:r>
          </w:p>
        </w:tc>
      </w:tr>
      <w:tr w:rsidR="00890DB0" w:rsidRPr="009B0427" w:rsidTr="006C1339">
        <w:trPr>
          <w:trHeight w:val="843"/>
        </w:trPr>
        <w:tc>
          <w:tcPr>
            <w:tcW w:w="9344" w:type="dxa"/>
          </w:tcPr>
          <w:p w:rsidR="00890DB0" w:rsidRPr="000A6B19" w:rsidRDefault="00890DB0" w:rsidP="006C1339">
            <w:pPr>
              <w:spacing w:beforeLines="10" w:before="24" w:afterLines="10" w:after="24" w:line="340" w:lineRule="atLeast"/>
              <w:ind w:left="252" w:hangingChars="100" w:hanging="252"/>
              <w:jc w:val="both"/>
              <w:rPr>
                <w:rFonts w:ascii="Times New Roman" w:hAnsi="Times New Roman" w:cs="Times New Roman"/>
                <w:spacing w:val="16"/>
                <w:sz w:val="22"/>
                <w:szCs w:val="22"/>
              </w:rPr>
            </w:pPr>
            <w:r w:rsidRPr="000A6B19">
              <w:rPr>
                <w:rFonts w:ascii="Times New Roman" w:hAnsi="Times New Roman" w:cs="Times New Roman"/>
                <w:spacing w:val="16"/>
                <w:sz w:val="22"/>
                <w:szCs w:val="22"/>
              </w:rPr>
              <w:t>3.</w:t>
            </w:r>
            <w:r w:rsidR="0020589A" w:rsidRPr="000A6B19">
              <w:rPr>
                <w:rFonts w:ascii="Times New Roman" w:hAnsi="Times New Roman" w:cs="Times New Roman"/>
                <w:spacing w:val="16"/>
                <w:sz w:val="22"/>
                <w:szCs w:val="22"/>
              </w:rPr>
              <w:tab/>
            </w:r>
            <w:r w:rsidRPr="000A6B19">
              <w:rPr>
                <w:rFonts w:ascii="Times New Roman" w:hAnsi="Times New Roman" w:cs="Times New Roman"/>
                <w:spacing w:val="16"/>
                <w:sz w:val="22"/>
                <w:szCs w:val="22"/>
              </w:rPr>
              <w:t>「反空</w:t>
            </w:r>
            <w:proofErr w:type="gramStart"/>
            <w:r w:rsidR="000054B7">
              <w:rPr>
                <w:rFonts w:ascii="Times New Roman" w:hAnsi="Times New Roman" w:cs="Times New Roman" w:hint="eastAsia"/>
                <w:spacing w:val="16"/>
                <w:sz w:val="22"/>
                <w:szCs w:val="22"/>
              </w:rPr>
              <w:t>汙</w:t>
            </w:r>
            <w:proofErr w:type="gramEnd"/>
            <w:r w:rsidRPr="000A6B19">
              <w:rPr>
                <w:rFonts w:ascii="Times New Roman" w:hAnsi="Times New Roman" w:cs="Times New Roman"/>
                <w:spacing w:val="16"/>
                <w:sz w:val="22"/>
                <w:szCs w:val="22"/>
              </w:rPr>
              <w:t>火力發電」案：『平均每年至少降低</w:t>
            </w:r>
            <w:r w:rsidRPr="000A6B19">
              <w:rPr>
                <w:rFonts w:ascii="Times New Roman" w:hAnsi="Times New Roman" w:cs="Times New Roman"/>
                <w:spacing w:val="16"/>
                <w:sz w:val="22"/>
                <w:szCs w:val="22"/>
              </w:rPr>
              <w:t>1%</w:t>
            </w:r>
            <w:r w:rsidRPr="000A6B19">
              <w:rPr>
                <w:rFonts w:ascii="Times New Roman" w:hAnsi="Times New Roman" w:cs="Times New Roman"/>
                <w:spacing w:val="16"/>
                <w:sz w:val="22"/>
                <w:szCs w:val="22"/>
              </w:rPr>
              <w:t>之方式逐年降低火力發電廠發電量』</w:t>
            </w:r>
          </w:p>
        </w:tc>
      </w:tr>
    </w:tbl>
    <w:p w:rsidR="006C1339" w:rsidRDefault="006C1339">
      <w:r>
        <w:br w:type="page"/>
      </w:r>
    </w:p>
    <w:p w:rsidR="00890DB0" w:rsidRPr="009B0427" w:rsidRDefault="00890DB0" w:rsidP="001E6D2B">
      <w:pPr>
        <w:snapToGrid w:val="0"/>
        <w:spacing w:line="160" w:lineRule="exact"/>
      </w:pPr>
    </w:p>
    <w:tbl>
      <w:tblPr>
        <w:tblStyle w:val="ae"/>
        <w:tblW w:w="8991" w:type="dxa"/>
        <w:tblInd w:w="360" w:type="dxa"/>
        <w:tblCellMar>
          <w:left w:w="28" w:type="dxa"/>
          <w:right w:w="28" w:type="dxa"/>
        </w:tblCellMar>
        <w:tblLook w:val="0000" w:firstRow="0" w:lastRow="0" w:firstColumn="0" w:lastColumn="0" w:noHBand="0" w:noVBand="0"/>
      </w:tblPr>
      <w:tblGrid>
        <w:gridCol w:w="1129"/>
        <w:gridCol w:w="7862"/>
      </w:tblGrid>
      <w:tr w:rsidR="00D96A24" w:rsidRPr="009B0427" w:rsidTr="008B372A">
        <w:trPr>
          <w:trHeight w:val="342"/>
        </w:trPr>
        <w:tc>
          <w:tcPr>
            <w:tcW w:w="8991" w:type="dxa"/>
            <w:gridSpan w:val="2"/>
          </w:tcPr>
          <w:p w:rsidR="00890DB0" w:rsidRPr="009B0427" w:rsidRDefault="00890DB0" w:rsidP="00875A67">
            <w:pPr>
              <w:spacing w:beforeLines="10" w:before="24" w:afterLines="10" w:after="24" w:line="340" w:lineRule="atLeast"/>
              <w:ind w:left="743" w:hangingChars="295" w:hanging="743"/>
              <w:jc w:val="both"/>
              <w:rPr>
                <w:rFonts w:ascii="Times New Roman" w:eastAsia="新細明體" w:hAnsi="Times New Roman" w:cs="Times New Roman"/>
              </w:rPr>
            </w:pPr>
            <w:r w:rsidRPr="000A6B19">
              <w:rPr>
                <w:rFonts w:ascii="Times New Roman" w:hAnsi="Times New Roman" w:cs="Times New Roman"/>
                <w:spacing w:val="16"/>
                <w:sz w:val="22"/>
                <w:szCs w:val="22"/>
              </w:rPr>
              <w:t>（三）</w:t>
            </w:r>
            <w:r w:rsidRPr="00D60705">
              <w:rPr>
                <w:rFonts w:ascii="Times New Roman" w:hAnsi="Times New Roman" w:cs="Times New Roman"/>
                <w:spacing w:val="16"/>
                <w:sz w:val="22"/>
                <w:szCs w:val="22"/>
                <w:u w:val="single"/>
              </w:rPr>
              <w:t>2020</w:t>
            </w:r>
            <w:r w:rsidRPr="000A6B19">
              <w:rPr>
                <w:rFonts w:ascii="Times New Roman" w:hAnsi="Times New Roman" w:cs="Times New Roman"/>
                <w:spacing w:val="16"/>
                <w:sz w:val="22"/>
                <w:szCs w:val="22"/>
              </w:rPr>
              <w:t>年我國經濟部列舉「展綠、</w:t>
            </w:r>
            <w:proofErr w:type="gramStart"/>
            <w:r w:rsidRPr="000A6B19">
              <w:rPr>
                <w:rFonts w:ascii="Times New Roman" w:hAnsi="Times New Roman" w:cs="Times New Roman"/>
                <w:spacing w:val="16"/>
                <w:sz w:val="22"/>
                <w:szCs w:val="22"/>
              </w:rPr>
              <w:t>增氣、減煤</w:t>
            </w:r>
            <w:proofErr w:type="gramEnd"/>
            <w:r w:rsidRPr="000A6B19">
              <w:rPr>
                <w:rFonts w:ascii="Times New Roman" w:hAnsi="Times New Roman" w:cs="Times New Roman"/>
                <w:spacing w:val="16"/>
                <w:sz w:val="22"/>
                <w:szCs w:val="22"/>
              </w:rPr>
              <w:t>、非核」為</w:t>
            </w:r>
            <w:r w:rsidRPr="00875A67">
              <w:rPr>
                <w:rFonts w:ascii="Times New Roman" w:hAnsi="Times New Roman" w:cs="Times New Roman"/>
                <w:spacing w:val="16"/>
                <w:sz w:val="22"/>
                <w:szCs w:val="22"/>
                <w:u w:val="single"/>
              </w:rPr>
              <w:t>2025</w:t>
            </w:r>
            <w:r w:rsidRPr="000A6B19">
              <w:rPr>
                <w:rFonts w:ascii="Times New Roman" w:hAnsi="Times New Roman" w:cs="Times New Roman"/>
                <w:spacing w:val="16"/>
                <w:sz w:val="22"/>
                <w:szCs w:val="22"/>
              </w:rPr>
              <w:t>年之前的能源政策目標，說明如下：</w:t>
            </w:r>
          </w:p>
        </w:tc>
      </w:tr>
      <w:tr w:rsidR="00D96A24" w:rsidRPr="009B0427" w:rsidTr="008B372A">
        <w:tblPrEx>
          <w:tblCellMar>
            <w:left w:w="108" w:type="dxa"/>
            <w:right w:w="108" w:type="dxa"/>
          </w:tblCellMar>
          <w:tblLook w:val="04A0" w:firstRow="1" w:lastRow="0" w:firstColumn="1" w:lastColumn="0" w:noHBand="0" w:noVBand="1"/>
        </w:tblPrEx>
        <w:tc>
          <w:tcPr>
            <w:tcW w:w="1129" w:type="dxa"/>
            <w:vAlign w:val="center"/>
          </w:tcPr>
          <w:p w:rsidR="00890DB0" w:rsidRPr="000A6B19" w:rsidRDefault="00890DB0" w:rsidP="001E6D2B">
            <w:pPr>
              <w:spacing w:line="320" w:lineRule="atLeast"/>
              <w:jc w:val="center"/>
              <w:rPr>
                <w:rFonts w:ascii="Times New Roman" w:hAnsi="Times New Roman" w:cs="Times New Roman"/>
                <w:spacing w:val="16"/>
                <w:sz w:val="22"/>
                <w:szCs w:val="22"/>
              </w:rPr>
            </w:pPr>
            <w:r w:rsidRPr="000A6B19">
              <w:rPr>
                <w:rFonts w:ascii="Times New Roman" w:hAnsi="Times New Roman" w:cs="Times New Roman"/>
                <w:spacing w:val="16"/>
                <w:sz w:val="22"/>
                <w:szCs w:val="22"/>
              </w:rPr>
              <w:t>展綠</w:t>
            </w:r>
          </w:p>
        </w:tc>
        <w:tc>
          <w:tcPr>
            <w:tcW w:w="7862" w:type="dxa"/>
          </w:tcPr>
          <w:p w:rsidR="00890DB0" w:rsidRPr="000A6B19" w:rsidRDefault="00890DB0" w:rsidP="006C1339">
            <w:pPr>
              <w:spacing w:beforeLines="10" w:before="24" w:afterLines="10" w:after="24" w:line="340" w:lineRule="atLeast"/>
              <w:rPr>
                <w:rFonts w:ascii="Times New Roman" w:hAnsi="Times New Roman" w:cs="Times New Roman"/>
                <w:spacing w:val="16"/>
                <w:sz w:val="22"/>
                <w:szCs w:val="22"/>
              </w:rPr>
            </w:pPr>
            <w:r w:rsidRPr="000A6B19">
              <w:rPr>
                <w:rFonts w:ascii="Times New Roman" w:hAnsi="Times New Roman" w:cs="Times New Roman"/>
                <w:spacing w:val="16"/>
                <w:sz w:val="22"/>
                <w:szCs w:val="22"/>
              </w:rPr>
              <w:t>提升太陽能以及風力為主的「再生能源」發電比率</w:t>
            </w:r>
          </w:p>
        </w:tc>
      </w:tr>
      <w:tr w:rsidR="00D96A24" w:rsidRPr="009B0427" w:rsidTr="008B372A">
        <w:tblPrEx>
          <w:tblCellMar>
            <w:left w:w="108" w:type="dxa"/>
            <w:right w:w="108" w:type="dxa"/>
          </w:tblCellMar>
          <w:tblLook w:val="04A0" w:firstRow="1" w:lastRow="0" w:firstColumn="1" w:lastColumn="0" w:noHBand="0" w:noVBand="1"/>
        </w:tblPrEx>
        <w:tc>
          <w:tcPr>
            <w:tcW w:w="1129" w:type="dxa"/>
            <w:vAlign w:val="center"/>
          </w:tcPr>
          <w:p w:rsidR="00890DB0" w:rsidRPr="000A6B19" w:rsidRDefault="00890DB0" w:rsidP="001E6D2B">
            <w:pPr>
              <w:spacing w:line="320" w:lineRule="atLeast"/>
              <w:jc w:val="center"/>
              <w:rPr>
                <w:rFonts w:ascii="Times New Roman" w:hAnsi="Times New Roman" w:cs="Times New Roman"/>
                <w:spacing w:val="16"/>
                <w:sz w:val="22"/>
                <w:szCs w:val="22"/>
              </w:rPr>
            </w:pPr>
            <w:proofErr w:type="gramStart"/>
            <w:r w:rsidRPr="000A6B19">
              <w:rPr>
                <w:rFonts w:ascii="Times New Roman" w:hAnsi="Times New Roman" w:cs="Times New Roman"/>
                <w:spacing w:val="16"/>
                <w:sz w:val="22"/>
                <w:szCs w:val="22"/>
              </w:rPr>
              <w:t>增氣</w:t>
            </w:r>
            <w:proofErr w:type="gramEnd"/>
          </w:p>
        </w:tc>
        <w:tc>
          <w:tcPr>
            <w:tcW w:w="7862" w:type="dxa"/>
          </w:tcPr>
          <w:p w:rsidR="00890DB0" w:rsidRPr="000A6B19" w:rsidRDefault="00890DB0" w:rsidP="006C1339">
            <w:pPr>
              <w:spacing w:beforeLines="10" w:before="24" w:afterLines="10" w:after="24" w:line="340" w:lineRule="atLeast"/>
              <w:rPr>
                <w:rFonts w:ascii="Times New Roman" w:hAnsi="Times New Roman" w:cs="Times New Roman"/>
                <w:spacing w:val="16"/>
                <w:sz w:val="22"/>
                <w:szCs w:val="22"/>
              </w:rPr>
            </w:pPr>
            <w:r w:rsidRPr="000A6B19">
              <w:rPr>
                <w:rFonts w:ascii="Times New Roman" w:hAnsi="Times New Roman" w:cs="Times New Roman"/>
                <w:spacing w:val="16"/>
                <w:sz w:val="22"/>
                <w:szCs w:val="22"/>
              </w:rPr>
              <w:t>增加天然氣火力發電</w:t>
            </w:r>
          </w:p>
        </w:tc>
      </w:tr>
      <w:tr w:rsidR="00D96A24" w:rsidRPr="009B0427" w:rsidTr="008B372A">
        <w:tblPrEx>
          <w:tblCellMar>
            <w:left w:w="108" w:type="dxa"/>
            <w:right w:w="108" w:type="dxa"/>
          </w:tblCellMar>
          <w:tblLook w:val="04A0" w:firstRow="1" w:lastRow="0" w:firstColumn="1" w:lastColumn="0" w:noHBand="0" w:noVBand="1"/>
        </w:tblPrEx>
        <w:tc>
          <w:tcPr>
            <w:tcW w:w="1129" w:type="dxa"/>
            <w:vAlign w:val="center"/>
          </w:tcPr>
          <w:p w:rsidR="00890DB0" w:rsidRPr="000A6B19" w:rsidRDefault="00890DB0" w:rsidP="001E6D2B">
            <w:pPr>
              <w:spacing w:line="320" w:lineRule="atLeast"/>
              <w:jc w:val="center"/>
              <w:rPr>
                <w:rFonts w:ascii="Times New Roman" w:hAnsi="Times New Roman" w:cs="Times New Roman"/>
                <w:spacing w:val="16"/>
                <w:sz w:val="22"/>
                <w:szCs w:val="22"/>
              </w:rPr>
            </w:pPr>
            <w:proofErr w:type="gramStart"/>
            <w:r w:rsidRPr="000A6B19">
              <w:rPr>
                <w:rFonts w:ascii="Times New Roman" w:hAnsi="Times New Roman" w:cs="Times New Roman"/>
                <w:spacing w:val="16"/>
                <w:sz w:val="22"/>
                <w:szCs w:val="22"/>
              </w:rPr>
              <w:t>減煤</w:t>
            </w:r>
            <w:proofErr w:type="gramEnd"/>
          </w:p>
        </w:tc>
        <w:tc>
          <w:tcPr>
            <w:tcW w:w="7862" w:type="dxa"/>
          </w:tcPr>
          <w:p w:rsidR="00890DB0" w:rsidRPr="000A6B19" w:rsidRDefault="00890DB0" w:rsidP="006C1339">
            <w:pPr>
              <w:spacing w:beforeLines="10" w:before="24" w:afterLines="10" w:after="24" w:line="340" w:lineRule="atLeast"/>
              <w:rPr>
                <w:rFonts w:ascii="Times New Roman" w:hAnsi="Times New Roman" w:cs="Times New Roman"/>
                <w:spacing w:val="16"/>
                <w:sz w:val="22"/>
                <w:szCs w:val="22"/>
              </w:rPr>
            </w:pPr>
            <w:r w:rsidRPr="000A6B19">
              <w:rPr>
                <w:rFonts w:ascii="Times New Roman" w:hAnsi="Times New Roman" w:cs="Times New Roman"/>
                <w:spacing w:val="16"/>
                <w:sz w:val="22"/>
                <w:szCs w:val="22"/>
              </w:rPr>
              <w:t>減少燃煤火力發電</w:t>
            </w:r>
          </w:p>
        </w:tc>
      </w:tr>
      <w:tr w:rsidR="00890DB0" w:rsidRPr="009B0427" w:rsidTr="008B372A">
        <w:tblPrEx>
          <w:tblCellMar>
            <w:left w:w="108" w:type="dxa"/>
            <w:right w:w="108" w:type="dxa"/>
          </w:tblCellMar>
          <w:tblLook w:val="04A0" w:firstRow="1" w:lastRow="0" w:firstColumn="1" w:lastColumn="0" w:noHBand="0" w:noVBand="1"/>
        </w:tblPrEx>
        <w:trPr>
          <w:trHeight w:val="694"/>
        </w:trPr>
        <w:tc>
          <w:tcPr>
            <w:tcW w:w="1129" w:type="dxa"/>
            <w:vAlign w:val="center"/>
          </w:tcPr>
          <w:p w:rsidR="00890DB0" w:rsidRPr="000A6B19" w:rsidRDefault="00890DB0" w:rsidP="001E6D2B">
            <w:pPr>
              <w:spacing w:line="320" w:lineRule="atLeast"/>
              <w:jc w:val="center"/>
              <w:rPr>
                <w:rFonts w:ascii="Times New Roman" w:hAnsi="Times New Roman" w:cs="Times New Roman"/>
                <w:spacing w:val="16"/>
                <w:sz w:val="22"/>
                <w:szCs w:val="22"/>
              </w:rPr>
            </w:pPr>
            <w:r w:rsidRPr="000A6B19">
              <w:rPr>
                <w:rFonts w:ascii="Times New Roman" w:hAnsi="Times New Roman" w:cs="Times New Roman"/>
                <w:spacing w:val="16"/>
                <w:sz w:val="22"/>
                <w:szCs w:val="22"/>
              </w:rPr>
              <w:t>非核</w:t>
            </w:r>
          </w:p>
        </w:tc>
        <w:tc>
          <w:tcPr>
            <w:tcW w:w="7862" w:type="dxa"/>
          </w:tcPr>
          <w:p w:rsidR="00890DB0" w:rsidRPr="000A6B19" w:rsidRDefault="00890DB0" w:rsidP="006C1339">
            <w:pPr>
              <w:spacing w:beforeLines="10" w:before="24" w:afterLines="10" w:after="24" w:line="340" w:lineRule="atLeast"/>
              <w:rPr>
                <w:rFonts w:ascii="Times New Roman" w:hAnsi="Times New Roman" w:cs="Times New Roman"/>
                <w:spacing w:val="16"/>
                <w:sz w:val="22"/>
                <w:szCs w:val="22"/>
              </w:rPr>
            </w:pPr>
            <w:r w:rsidRPr="000A6B19">
              <w:rPr>
                <w:rFonts w:ascii="Times New Roman" w:hAnsi="Times New Roman" w:cs="Times New Roman"/>
                <w:spacing w:val="16"/>
                <w:sz w:val="22"/>
                <w:szCs w:val="22"/>
              </w:rPr>
              <w:t>對核能立場開放，但因持續依賴核能發電或重啟核四有難以克服之困難，故認定</w:t>
            </w:r>
            <w:r w:rsidR="000054B7">
              <w:rPr>
                <w:rFonts w:ascii="Times New Roman" w:hAnsi="Times New Roman" w:cs="Times New Roman" w:hint="eastAsia"/>
                <w:spacing w:val="16"/>
                <w:sz w:val="22"/>
                <w:szCs w:val="22"/>
              </w:rPr>
              <w:t>核能</w:t>
            </w:r>
            <w:r w:rsidRPr="000A6B19">
              <w:rPr>
                <w:rFonts w:ascii="Times New Roman" w:hAnsi="Times New Roman" w:cs="Times New Roman"/>
                <w:spacing w:val="16"/>
                <w:sz w:val="22"/>
                <w:szCs w:val="22"/>
              </w:rPr>
              <w:t>實質上不可行</w:t>
            </w:r>
          </w:p>
        </w:tc>
      </w:tr>
    </w:tbl>
    <w:p w:rsidR="00890DB0" w:rsidRPr="009B0427" w:rsidRDefault="00890DB0" w:rsidP="008B372A">
      <w:pPr>
        <w:snapToGrid w:val="0"/>
        <w:spacing w:line="160" w:lineRule="exact"/>
      </w:pPr>
    </w:p>
    <w:tbl>
      <w:tblPr>
        <w:tblStyle w:val="ae"/>
        <w:tblW w:w="8991" w:type="dxa"/>
        <w:tblInd w:w="360" w:type="dxa"/>
        <w:tblLook w:val="04A0" w:firstRow="1" w:lastRow="0" w:firstColumn="1" w:lastColumn="0" w:noHBand="0" w:noVBand="1"/>
      </w:tblPr>
      <w:tblGrid>
        <w:gridCol w:w="8991"/>
      </w:tblGrid>
      <w:tr w:rsidR="00890DB0" w:rsidRPr="000A6B19" w:rsidTr="000054B7">
        <w:trPr>
          <w:trHeight w:val="1042"/>
        </w:trPr>
        <w:tc>
          <w:tcPr>
            <w:tcW w:w="8991" w:type="dxa"/>
          </w:tcPr>
          <w:p w:rsidR="00890DB0" w:rsidRPr="000A6B19" w:rsidRDefault="00890DB0" w:rsidP="00875A67">
            <w:pPr>
              <w:spacing w:beforeLines="10" w:before="24" w:afterLines="10" w:after="24" w:line="340" w:lineRule="atLeast"/>
              <w:ind w:left="743" w:hangingChars="295" w:hanging="743"/>
              <w:jc w:val="both"/>
              <w:rPr>
                <w:rFonts w:ascii="Times New Roman" w:eastAsia="新細明體" w:hAnsi="Times New Roman" w:cs="Times New Roman"/>
              </w:rPr>
            </w:pPr>
            <w:r w:rsidRPr="000A6B19">
              <w:rPr>
                <w:rFonts w:ascii="Times New Roman" w:hAnsi="Times New Roman" w:cs="Times New Roman"/>
                <w:spacing w:val="16"/>
                <w:sz w:val="22"/>
                <w:szCs w:val="22"/>
              </w:rPr>
              <w:t>（四）我國風力發電以離岸（海上）風場為主，興建與未來營運售電的業者，為政府標案得標並獲得許可之民間廠商。近</w:t>
            </w:r>
            <w:r w:rsidR="000054B7">
              <w:rPr>
                <w:rFonts w:ascii="Times New Roman" w:hAnsi="Times New Roman" w:cs="Times New Roman" w:hint="eastAsia"/>
                <w:spacing w:val="16"/>
                <w:sz w:val="22"/>
                <w:szCs w:val="22"/>
              </w:rPr>
              <w:t>來</w:t>
            </w:r>
            <w:r w:rsidRPr="000A6B19">
              <w:rPr>
                <w:rFonts w:ascii="Times New Roman" w:hAnsi="Times New Roman" w:cs="Times New Roman"/>
                <w:spacing w:val="16"/>
                <w:sz w:val="22"/>
                <w:szCs w:val="22"/>
              </w:rPr>
              <w:t>近海漁民抗議離岸電廠工程將衝擊海洋生態</w:t>
            </w:r>
            <w:r w:rsidR="00875A67">
              <w:rPr>
                <w:rFonts w:ascii="Times New Roman" w:hAnsi="Times New Roman" w:cs="Times New Roman" w:hint="eastAsia"/>
                <w:spacing w:val="16"/>
                <w:sz w:val="22"/>
                <w:szCs w:val="22"/>
              </w:rPr>
              <w:t>，</w:t>
            </w:r>
            <w:r w:rsidRPr="000A6B19">
              <w:rPr>
                <w:rFonts w:ascii="Times New Roman" w:hAnsi="Times New Roman" w:cs="Times New Roman"/>
                <w:spacing w:val="16"/>
                <w:sz w:val="22"/>
                <w:szCs w:val="22"/>
              </w:rPr>
              <w:t>並損害漁獲利益。</w:t>
            </w:r>
          </w:p>
        </w:tc>
      </w:tr>
    </w:tbl>
    <w:p w:rsidR="00890DB0" w:rsidRPr="00265B1E" w:rsidRDefault="00890DB0" w:rsidP="00265B1E">
      <w:pPr>
        <w:pStyle w:val="TIT1"/>
        <w:spacing w:beforeLines="25" w:before="60" w:line="340" w:lineRule="atLeast"/>
        <w:ind w:left="378" w:hanging="378"/>
        <w:rPr>
          <w:spacing w:val="16"/>
          <w:sz w:val="22"/>
          <w:szCs w:val="22"/>
          <w:lang w:val="en-US"/>
        </w:rPr>
      </w:pPr>
      <w:bookmarkStart w:id="18" w:name="_Hlk73454757"/>
      <w:r w:rsidRPr="00265B1E">
        <w:rPr>
          <w:spacing w:val="16"/>
          <w:sz w:val="22"/>
          <w:szCs w:val="22"/>
          <w:lang w:val="en-US"/>
        </w:rPr>
        <w:t>34.</w:t>
      </w:r>
      <w:r w:rsidR="0020589A" w:rsidRPr="00265B1E">
        <w:rPr>
          <w:spacing w:val="16"/>
          <w:sz w:val="22"/>
          <w:szCs w:val="22"/>
          <w:lang w:val="en-US"/>
        </w:rPr>
        <w:tab/>
      </w:r>
      <w:r w:rsidRPr="00265B1E">
        <w:rPr>
          <w:spacing w:val="16"/>
          <w:sz w:val="22"/>
          <w:szCs w:val="22"/>
          <w:lang w:val="en-US"/>
        </w:rPr>
        <w:t>核能及能源議題引發各界爭辯不休，關於公益</w:t>
      </w:r>
      <w:r w:rsidR="009E58FD" w:rsidRPr="00265B1E">
        <w:rPr>
          <w:spacing w:val="16"/>
          <w:sz w:val="22"/>
          <w:szCs w:val="22"/>
          <w:lang w:val="en-US"/>
        </w:rPr>
        <w:t>各有</w:t>
      </w:r>
      <w:r w:rsidRPr="00265B1E">
        <w:rPr>
          <w:spacing w:val="16"/>
          <w:sz w:val="22"/>
          <w:szCs w:val="22"/>
          <w:lang w:val="en-US"/>
        </w:rPr>
        <w:t>攻防立場。根據上述文本，從公共利益理念與實踐的觀點，判斷下列說法何者</w:t>
      </w:r>
      <w:r w:rsidRPr="00D60705">
        <w:rPr>
          <w:b/>
          <w:spacing w:val="16"/>
          <w:sz w:val="22"/>
          <w:szCs w:val="22"/>
          <w:u w:val="single"/>
          <w:lang w:val="en-US"/>
        </w:rPr>
        <w:t>最不可能</w:t>
      </w:r>
      <w:r w:rsidRPr="00265B1E">
        <w:rPr>
          <w:spacing w:val="16"/>
          <w:sz w:val="22"/>
          <w:szCs w:val="22"/>
          <w:lang w:val="en-US"/>
        </w:rPr>
        <w:t>正確？</w:t>
      </w:r>
    </w:p>
    <w:p w:rsidR="00890DB0" w:rsidRPr="00265B1E" w:rsidRDefault="00890DB0"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(A)</w:t>
      </w:r>
      <w:r w:rsidRPr="00265B1E">
        <w:rPr>
          <w:rFonts w:cs="新細明體"/>
          <w:spacing w:val="16"/>
          <w:sz w:val="22"/>
          <w:szCs w:val="22"/>
        </w:rPr>
        <w:t>近海漁民為生計問題抗議，主要</w:t>
      </w:r>
      <w:r w:rsidR="000054B7">
        <w:rPr>
          <w:rFonts w:cs="新細明體" w:hint="eastAsia"/>
          <w:spacing w:val="16"/>
          <w:sz w:val="22"/>
          <w:szCs w:val="22"/>
        </w:rPr>
        <w:t>因為離</w:t>
      </w:r>
      <w:proofErr w:type="gramStart"/>
      <w:r w:rsidR="000054B7">
        <w:rPr>
          <w:rFonts w:cs="新細明體" w:hint="eastAsia"/>
          <w:spacing w:val="16"/>
          <w:sz w:val="22"/>
          <w:szCs w:val="22"/>
        </w:rPr>
        <w:t>岸風電開發</w:t>
      </w:r>
      <w:proofErr w:type="gramEnd"/>
      <w:r w:rsidR="000054B7">
        <w:rPr>
          <w:rFonts w:cs="新細明體" w:hint="eastAsia"/>
          <w:spacing w:val="16"/>
          <w:sz w:val="22"/>
          <w:szCs w:val="22"/>
        </w:rPr>
        <w:t>所帶來的外部成本及</w:t>
      </w:r>
      <w:r w:rsidRPr="00265B1E">
        <w:rPr>
          <w:rFonts w:cs="新細明體"/>
          <w:spacing w:val="16"/>
          <w:sz w:val="22"/>
          <w:szCs w:val="22"/>
        </w:rPr>
        <w:t>公益難以維護的問題</w:t>
      </w:r>
    </w:p>
    <w:p w:rsidR="00890DB0" w:rsidRPr="00265B1E" w:rsidRDefault="00890DB0"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(B)</w:t>
      </w:r>
      <w:r w:rsidRPr="00265B1E">
        <w:rPr>
          <w:rFonts w:cs="新細明體"/>
          <w:spacing w:val="16"/>
          <w:sz w:val="22"/>
          <w:szCs w:val="22"/>
        </w:rPr>
        <w:t>若有環保團體持續反對經濟部的替代能源開發方案，代表二者對如何達成永續發展的公益立場</w:t>
      </w:r>
      <w:proofErr w:type="gramStart"/>
      <w:r w:rsidRPr="00265B1E">
        <w:rPr>
          <w:rFonts w:cs="新細明體"/>
          <w:spacing w:val="16"/>
          <w:sz w:val="22"/>
          <w:szCs w:val="22"/>
        </w:rPr>
        <w:t>迥</w:t>
      </w:r>
      <w:proofErr w:type="gramEnd"/>
      <w:r w:rsidRPr="00265B1E">
        <w:rPr>
          <w:rFonts w:cs="新細明體"/>
          <w:spacing w:val="16"/>
          <w:sz w:val="22"/>
          <w:szCs w:val="22"/>
        </w:rPr>
        <w:t>異</w:t>
      </w:r>
    </w:p>
    <w:p w:rsidR="00890DB0" w:rsidRPr="00265B1E" w:rsidRDefault="00890DB0"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(C)</w:t>
      </w:r>
      <w:r w:rsidRPr="00265B1E">
        <w:rPr>
          <w:rFonts w:cs="新細明體"/>
          <w:spacing w:val="16"/>
          <w:sz w:val="22"/>
          <w:szCs w:val="22"/>
        </w:rPr>
        <w:t>任何的公投</w:t>
      </w:r>
      <w:r w:rsidR="00946B01" w:rsidRPr="00265B1E">
        <w:rPr>
          <w:rFonts w:cs="新細明體"/>
          <w:spacing w:val="16"/>
          <w:sz w:val="22"/>
          <w:szCs w:val="22"/>
        </w:rPr>
        <w:t>倡議</w:t>
      </w:r>
      <w:r w:rsidRPr="00265B1E">
        <w:rPr>
          <w:rFonts w:cs="新細明體"/>
          <w:spacing w:val="16"/>
          <w:sz w:val="22"/>
          <w:szCs w:val="22"/>
        </w:rPr>
        <w:t>，不論是擁核或反核的立場，連署成案後都須達到贊成門檻才能產生實踐公益的效果</w:t>
      </w:r>
    </w:p>
    <w:p w:rsidR="00F1335B" w:rsidRPr="00265B1E" w:rsidRDefault="00890DB0"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(D)</w:t>
      </w:r>
      <w:r w:rsidRPr="00265B1E">
        <w:rPr>
          <w:rFonts w:cs="新細明體"/>
          <w:spacing w:val="16"/>
          <w:sz w:val="22"/>
          <w:szCs w:val="22"/>
        </w:rPr>
        <w:t>新選任的執政黨，循政黨主張及法治程序中斷前任政府核能政策，合乎</w:t>
      </w:r>
      <w:r w:rsidR="0016226D" w:rsidRPr="00265B1E">
        <w:rPr>
          <w:rFonts w:cs="新細明體"/>
          <w:spacing w:val="16"/>
          <w:sz w:val="22"/>
          <w:szCs w:val="22"/>
        </w:rPr>
        <w:t>一般民主制度的公益實踐方式</w:t>
      </w:r>
    </w:p>
    <w:bookmarkEnd w:id="18"/>
    <w:p w:rsidR="00890DB0" w:rsidRPr="00265B1E" w:rsidRDefault="00890DB0" w:rsidP="00265B1E">
      <w:pPr>
        <w:pStyle w:val="TIT1"/>
        <w:spacing w:beforeLines="25" w:before="60" w:line="340" w:lineRule="atLeast"/>
        <w:ind w:left="378" w:hanging="378"/>
        <w:rPr>
          <w:spacing w:val="16"/>
          <w:sz w:val="22"/>
          <w:szCs w:val="22"/>
          <w:lang w:val="en-US"/>
        </w:rPr>
      </w:pPr>
      <w:r w:rsidRPr="00265B1E">
        <w:rPr>
          <w:spacing w:val="16"/>
          <w:sz w:val="22"/>
          <w:szCs w:val="22"/>
          <w:lang w:val="en-US"/>
        </w:rPr>
        <w:t>35.</w:t>
      </w:r>
      <w:r w:rsidR="0020589A" w:rsidRPr="00265B1E">
        <w:rPr>
          <w:spacing w:val="16"/>
          <w:sz w:val="22"/>
          <w:szCs w:val="22"/>
          <w:lang w:val="en-US"/>
        </w:rPr>
        <w:tab/>
      </w:r>
      <w:proofErr w:type="gramStart"/>
      <w:r w:rsidRPr="00265B1E">
        <w:rPr>
          <w:spacing w:val="16"/>
          <w:sz w:val="22"/>
          <w:szCs w:val="22"/>
          <w:lang w:val="en-US"/>
        </w:rPr>
        <w:t>依據題文</w:t>
      </w:r>
      <w:proofErr w:type="gramEnd"/>
      <w:r w:rsidRPr="00265B1E">
        <w:rPr>
          <w:spacing w:val="16"/>
          <w:sz w:val="22"/>
          <w:szCs w:val="22"/>
          <w:lang w:val="en-US"/>
        </w:rPr>
        <w:t>，下列有關公投法以及公投意義的解讀，何者最為適當？</w:t>
      </w:r>
    </w:p>
    <w:p w:rsidR="00890DB0" w:rsidRPr="00265B1E" w:rsidRDefault="00D96A24"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(A)</w:t>
      </w:r>
      <w:r w:rsidR="00890DB0" w:rsidRPr="00265B1E">
        <w:rPr>
          <w:rFonts w:cs="新細明體"/>
          <w:spacing w:val="16"/>
          <w:sz w:val="22"/>
          <w:szCs w:val="22"/>
        </w:rPr>
        <w:t>上述三個公投案通過</w:t>
      </w:r>
      <w:r w:rsidR="004C7A4D">
        <w:rPr>
          <w:rFonts w:cs="新細明體" w:hint="eastAsia"/>
          <w:spacing w:val="16"/>
          <w:sz w:val="22"/>
          <w:szCs w:val="22"/>
        </w:rPr>
        <w:t>之</w:t>
      </w:r>
      <w:r w:rsidR="00890DB0" w:rsidRPr="00265B1E">
        <w:rPr>
          <w:rFonts w:cs="新細明體"/>
          <w:spacing w:val="16"/>
          <w:sz w:val="22"/>
          <w:szCs w:val="22"/>
        </w:rPr>
        <w:t>後，反核政黨必須放棄其「非核家園」的政治主張</w:t>
      </w:r>
    </w:p>
    <w:p w:rsidR="00890DB0" w:rsidRPr="00265B1E" w:rsidRDefault="00890DB0"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(B)</w:t>
      </w:r>
      <w:r w:rsidRPr="00265B1E">
        <w:rPr>
          <w:rFonts w:cs="新細明體"/>
          <w:spacing w:val="16"/>
          <w:sz w:val="22"/>
          <w:szCs w:val="22"/>
        </w:rPr>
        <w:t>公投法雖然保障了人民直接參政的權利，但不利於朝野各政黨的政策競爭</w:t>
      </w:r>
    </w:p>
    <w:p w:rsidR="00890DB0" w:rsidRPr="00265B1E" w:rsidRDefault="00890DB0"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(C)</w:t>
      </w:r>
      <w:r w:rsidRPr="00265B1E">
        <w:rPr>
          <w:rFonts w:cs="新細明體"/>
          <w:spacing w:val="16"/>
          <w:sz w:val="22"/>
          <w:szCs w:val="22"/>
        </w:rPr>
        <w:t>由上述三個公投案的通過可知，公投門檻調降不</w:t>
      </w:r>
      <w:r w:rsidR="000054B7">
        <w:rPr>
          <w:rFonts w:cs="新細明體" w:hint="eastAsia"/>
          <w:spacing w:val="16"/>
          <w:sz w:val="22"/>
          <w:szCs w:val="22"/>
        </w:rPr>
        <w:t>影響</w:t>
      </w:r>
      <w:r w:rsidRPr="00265B1E">
        <w:rPr>
          <w:rFonts w:cs="新細明體"/>
          <w:spacing w:val="16"/>
          <w:sz w:val="22"/>
          <w:szCs w:val="22"/>
        </w:rPr>
        <w:t>公投案</w:t>
      </w:r>
      <w:r w:rsidR="000054B7">
        <w:rPr>
          <w:rFonts w:cs="新細明體" w:hint="eastAsia"/>
          <w:spacing w:val="16"/>
          <w:sz w:val="22"/>
          <w:szCs w:val="22"/>
        </w:rPr>
        <w:t>正</w:t>
      </w:r>
      <w:r w:rsidRPr="00265B1E">
        <w:rPr>
          <w:rFonts w:cs="新細明體"/>
          <w:spacing w:val="16"/>
          <w:sz w:val="22"/>
          <w:szCs w:val="22"/>
        </w:rPr>
        <w:t>反</w:t>
      </w:r>
      <w:r w:rsidR="000054B7">
        <w:rPr>
          <w:rFonts w:cs="新細明體" w:hint="eastAsia"/>
          <w:spacing w:val="16"/>
          <w:sz w:val="22"/>
          <w:szCs w:val="22"/>
        </w:rPr>
        <w:t>雙</w:t>
      </w:r>
      <w:r w:rsidRPr="00265B1E">
        <w:rPr>
          <w:rFonts w:cs="新細明體"/>
          <w:spacing w:val="16"/>
          <w:sz w:val="22"/>
          <w:szCs w:val="22"/>
        </w:rPr>
        <w:t>方動員</w:t>
      </w:r>
    </w:p>
    <w:p w:rsidR="00890DB0" w:rsidRPr="00265B1E" w:rsidRDefault="00890DB0"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(D)</w:t>
      </w:r>
      <w:r w:rsidRPr="00265B1E">
        <w:rPr>
          <w:rFonts w:cs="新細明體"/>
          <w:spacing w:val="16"/>
          <w:sz w:val="22"/>
          <w:szCs w:val="22"/>
        </w:rPr>
        <w:t>「以</w:t>
      </w:r>
      <w:proofErr w:type="gramStart"/>
      <w:r w:rsidRPr="00265B1E">
        <w:rPr>
          <w:rFonts w:cs="新細明體"/>
          <w:spacing w:val="16"/>
          <w:sz w:val="22"/>
          <w:szCs w:val="22"/>
        </w:rPr>
        <w:t>核養綠</w:t>
      </w:r>
      <w:proofErr w:type="gramEnd"/>
      <w:r w:rsidRPr="00265B1E">
        <w:rPr>
          <w:rFonts w:cs="新細明體"/>
          <w:spacing w:val="16"/>
          <w:sz w:val="22"/>
          <w:szCs w:val="22"/>
        </w:rPr>
        <w:t>」為藉法律</w:t>
      </w:r>
      <w:proofErr w:type="gramStart"/>
      <w:r w:rsidRPr="00265B1E">
        <w:rPr>
          <w:rFonts w:cs="新細明體"/>
          <w:spacing w:val="16"/>
          <w:sz w:val="22"/>
          <w:szCs w:val="22"/>
        </w:rPr>
        <w:t>複</w:t>
      </w:r>
      <w:proofErr w:type="gramEnd"/>
      <w:r w:rsidRPr="00265B1E">
        <w:rPr>
          <w:rFonts w:cs="新細明體"/>
          <w:spacing w:val="16"/>
          <w:sz w:val="22"/>
          <w:szCs w:val="22"/>
        </w:rPr>
        <w:t>決的方式，去改變「非核家園」政策的公投提案</w:t>
      </w:r>
    </w:p>
    <w:p w:rsidR="00890DB0" w:rsidRPr="00265B1E" w:rsidRDefault="00890DB0" w:rsidP="00265B1E">
      <w:pPr>
        <w:pStyle w:val="TIT1"/>
        <w:spacing w:beforeLines="25" w:before="60" w:line="340" w:lineRule="atLeast"/>
        <w:ind w:left="378" w:hanging="378"/>
        <w:rPr>
          <w:spacing w:val="16"/>
          <w:sz w:val="22"/>
          <w:szCs w:val="22"/>
          <w:lang w:val="en-US"/>
        </w:rPr>
      </w:pPr>
      <w:r w:rsidRPr="00265B1E">
        <w:rPr>
          <w:spacing w:val="16"/>
          <w:sz w:val="22"/>
          <w:szCs w:val="22"/>
          <w:lang w:val="en-US"/>
        </w:rPr>
        <w:t>36.</w:t>
      </w:r>
      <w:r w:rsidR="0020589A" w:rsidRPr="00265B1E">
        <w:rPr>
          <w:spacing w:val="16"/>
          <w:sz w:val="22"/>
          <w:szCs w:val="22"/>
          <w:lang w:val="en-US"/>
        </w:rPr>
        <w:tab/>
      </w:r>
      <w:r w:rsidRPr="00265B1E">
        <w:rPr>
          <w:spacing w:val="16"/>
          <w:sz w:val="22"/>
          <w:szCs w:val="22"/>
          <w:lang w:val="en-US"/>
        </w:rPr>
        <w:t>題文中受到影響的漁民團體，如果認為政府許可電廠設立之處分違法，且認為電廠的設施造成其權利損失，要求電廠賠償。漁民團體如果提起法律訴訟，下列哪項途徑符合現行法律規定？</w:t>
      </w:r>
    </w:p>
    <w:p w:rsidR="00890DB0" w:rsidRPr="00265B1E" w:rsidRDefault="00890DB0"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(A)</w:t>
      </w:r>
      <w:r w:rsidRPr="00265B1E">
        <w:rPr>
          <w:rFonts w:cs="新細明體"/>
          <w:spacing w:val="16"/>
          <w:sz w:val="22"/>
          <w:szCs w:val="22"/>
        </w:rPr>
        <w:t>向地方法院提起行政訴訟，要主管機關以替代方案落實政策</w:t>
      </w:r>
      <w:r w:rsidRPr="00265B1E">
        <w:rPr>
          <w:rFonts w:cs="新細明體"/>
          <w:spacing w:val="16"/>
          <w:sz w:val="22"/>
          <w:szCs w:val="22"/>
        </w:rPr>
        <w:t xml:space="preserve"> </w:t>
      </w:r>
    </w:p>
    <w:p w:rsidR="00890DB0" w:rsidRPr="00265B1E" w:rsidRDefault="00890DB0"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(B)</w:t>
      </w:r>
      <w:r w:rsidRPr="00265B1E">
        <w:rPr>
          <w:rFonts w:cs="新細明體"/>
          <w:spacing w:val="16"/>
          <w:sz w:val="22"/>
          <w:szCs w:val="22"/>
        </w:rPr>
        <w:t>向行政法院提起行政訴訟，要求主管機關撤銷電廠設立許可</w:t>
      </w:r>
    </w:p>
    <w:p w:rsidR="00890DB0" w:rsidRPr="00265B1E" w:rsidRDefault="00890DB0"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(C)</w:t>
      </w:r>
      <w:r w:rsidRPr="00265B1E">
        <w:rPr>
          <w:rFonts w:cs="新細明體"/>
          <w:spacing w:val="16"/>
          <w:sz w:val="22"/>
          <w:szCs w:val="22"/>
        </w:rPr>
        <w:t>向行政法院提起國家賠償訴訟，要求政府補償人民所受損失</w:t>
      </w:r>
    </w:p>
    <w:p w:rsidR="00890DB0" w:rsidRPr="00265B1E" w:rsidRDefault="00890DB0"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(D)</w:t>
      </w:r>
      <w:r w:rsidRPr="00265B1E">
        <w:rPr>
          <w:rFonts w:cs="新細明體"/>
          <w:spacing w:val="16"/>
          <w:sz w:val="22"/>
          <w:szCs w:val="22"/>
        </w:rPr>
        <w:t>向地方法院提起國家賠償訴訟，要求電廠賠償人民所受損失</w:t>
      </w:r>
    </w:p>
    <w:p w:rsidR="008124B9" w:rsidRPr="00265B1E" w:rsidRDefault="008124B9" w:rsidP="00265B1E">
      <w:pPr>
        <w:pStyle w:val="TIT1"/>
        <w:spacing w:beforeLines="25" w:before="60" w:line="340" w:lineRule="atLeast"/>
        <w:ind w:left="378" w:hanging="378"/>
        <w:rPr>
          <w:spacing w:val="16"/>
          <w:sz w:val="22"/>
          <w:szCs w:val="22"/>
          <w:lang w:val="en-US"/>
        </w:rPr>
      </w:pPr>
      <w:bookmarkStart w:id="19" w:name="_Hlk76285944"/>
      <w:r w:rsidRPr="00265B1E">
        <w:rPr>
          <w:spacing w:val="16"/>
          <w:sz w:val="22"/>
          <w:szCs w:val="22"/>
          <w:lang w:val="en-US"/>
        </w:rPr>
        <w:t>37.</w:t>
      </w:r>
      <w:r w:rsidR="0020589A" w:rsidRPr="00265B1E">
        <w:rPr>
          <w:spacing w:val="16"/>
          <w:sz w:val="22"/>
          <w:szCs w:val="22"/>
          <w:lang w:val="en-US"/>
        </w:rPr>
        <w:tab/>
      </w:r>
      <w:proofErr w:type="gramStart"/>
      <w:r w:rsidRPr="00265B1E">
        <w:rPr>
          <w:spacing w:val="16"/>
          <w:sz w:val="22"/>
          <w:szCs w:val="22"/>
          <w:lang w:val="en-US"/>
        </w:rPr>
        <w:t>採</w:t>
      </w:r>
      <w:proofErr w:type="gramEnd"/>
      <w:r w:rsidRPr="00265B1E">
        <w:rPr>
          <w:spacing w:val="16"/>
          <w:sz w:val="22"/>
          <w:szCs w:val="22"/>
          <w:lang w:val="en-US"/>
        </w:rPr>
        <w:t>行不同能源政策</w:t>
      </w:r>
      <w:r w:rsidR="00846654" w:rsidRPr="00265B1E">
        <w:rPr>
          <w:spacing w:val="16"/>
          <w:sz w:val="22"/>
          <w:szCs w:val="22"/>
          <w:lang w:val="en-US"/>
        </w:rPr>
        <w:t>會</w:t>
      </w:r>
      <w:r w:rsidRPr="00265B1E">
        <w:rPr>
          <w:spacing w:val="16"/>
          <w:sz w:val="22"/>
          <w:szCs w:val="22"/>
          <w:lang w:val="en-US"/>
        </w:rPr>
        <w:t>有不同的代價；</w:t>
      </w:r>
      <w:proofErr w:type="gramStart"/>
      <w:r w:rsidRPr="00265B1E">
        <w:rPr>
          <w:spacing w:val="16"/>
          <w:sz w:val="22"/>
          <w:szCs w:val="22"/>
          <w:lang w:val="en-US"/>
        </w:rPr>
        <w:t>根據題文</w:t>
      </w:r>
      <w:proofErr w:type="gramEnd"/>
      <w:r w:rsidRPr="00265B1E">
        <w:rPr>
          <w:spacing w:val="16"/>
          <w:sz w:val="22"/>
          <w:szCs w:val="22"/>
          <w:lang w:val="en-US"/>
        </w:rPr>
        <w:t>，</w:t>
      </w:r>
      <w:r w:rsidR="00846654" w:rsidRPr="00265B1E">
        <w:rPr>
          <w:spacing w:val="16"/>
          <w:sz w:val="22"/>
          <w:szCs w:val="22"/>
          <w:lang w:val="en-US"/>
        </w:rPr>
        <w:t>當選擇</w:t>
      </w:r>
      <w:r w:rsidRPr="00265B1E">
        <w:rPr>
          <w:spacing w:val="16"/>
          <w:sz w:val="22"/>
          <w:szCs w:val="22"/>
          <w:lang w:val="en-US"/>
        </w:rPr>
        <w:t>不同</w:t>
      </w:r>
      <w:r w:rsidR="00846654" w:rsidRPr="00265B1E">
        <w:rPr>
          <w:spacing w:val="16"/>
          <w:sz w:val="22"/>
          <w:szCs w:val="22"/>
          <w:lang w:val="en-US"/>
        </w:rPr>
        <w:t>能源</w:t>
      </w:r>
      <w:r w:rsidRPr="00265B1E">
        <w:rPr>
          <w:spacing w:val="16"/>
          <w:sz w:val="22"/>
          <w:szCs w:val="22"/>
          <w:lang w:val="en-US"/>
        </w:rPr>
        <w:t>政策</w:t>
      </w:r>
      <w:r w:rsidR="00846654" w:rsidRPr="00265B1E">
        <w:rPr>
          <w:spacing w:val="16"/>
          <w:sz w:val="22"/>
          <w:szCs w:val="22"/>
          <w:lang w:val="en-US"/>
        </w:rPr>
        <w:t>時會產生的</w:t>
      </w:r>
      <w:r w:rsidRPr="00265B1E">
        <w:rPr>
          <w:spacing w:val="16"/>
          <w:sz w:val="22"/>
          <w:szCs w:val="22"/>
          <w:lang w:val="en-US"/>
        </w:rPr>
        <w:t>機會成本</w:t>
      </w:r>
      <w:r w:rsidR="00846654" w:rsidRPr="00265B1E">
        <w:rPr>
          <w:spacing w:val="16"/>
          <w:sz w:val="22"/>
          <w:szCs w:val="22"/>
          <w:lang w:val="en-US"/>
        </w:rPr>
        <w:t>，下列</w:t>
      </w:r>
      <w:r w:rsidRPr="00265B1E">
        <w:rPr>
          <w:spacing w:val="16"/>
          <w:sz w:val="22"/>
          <w:szCs w:val="22"/>
          <w:lang w:val="en-US"/>
        </w:rPr>
        <w:t>敘述何者正確？</w:t>
      </w:r>
    </w:p>
    <w:p w:rsidR="008124B9" w:rsidRPr="00265B1E" w:rsidRDefault="00D96A24"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(A)</w:t>
      </w:r>
      <w:r w:rsidR="008124B9" w:rsidRPr="00265B1E">
        <w:rPr>
          <w:rFonts w:cs="新細明體"/>
          <w:spacing w:val="16"/>
          <w:sz w:val="22"/>
          <w:szCs w:val="22"/>
        </w:rPr>
        <w:t>「非核家園」政策之機會成本，包括發展替代能源增加的外部成本</w:t>
      </w:r>
    </w:p>
    <w:p w:rsidR="008124B9" w:rsidRPr="00265B1E" w:rsidRDefault="00D96A24"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(B)</w:t>
      </w:r>
      <w:r w:rsidR="008124B9" w:rsidRPr="00265B1E">
        <w:rPr>
          <w:rFonts w:cs="新細明體"/>
          <w:spacing w:val="16"/>
          <w:sz w:val="22"/>
          <w:szCs w:val="22"/>
        </w:rPr>
        <w:t>「以</w:t>
      </w:r>
      <w:proofErr w:type="gramStart"/>
      <w:r w:rsidR="008124B9" w:rsidRPr="00265B1E">
        <w:rPr>
          <w:rFonts w:cs="新細明體"/>
          <w:spacing w:val="16"/>
          <w:sz w:val="22"/>
          <w:szCs w:val="22"/>
        </w:rPr>
        <w:t>核養綠</w:t>
      </w:r>
      <w:proofErr w:type="gramEnd"/>
      <w:r w:rsidR="008124B9" w:rsidRPr="00265B1E">
        <w:rPr>
          <w:rFonts w:cs="新細明體"/>
          <w:spacing w:val="16"/>
          <w:sz w:val="22"/>
          <w:szCs w:val="22"/>
        </w:rPr>
        <w:t>」政策之機會成本，包括未來採用綠色能源的生產成本</w:t>
      </w:r>
    </w:p>
    <w:p w:rsidR="008124B9" w:rsidRPr="00265B1E" w:rsidRDefault="00D96A24"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(C)</w:t>
      </w:r>
      <w:r w:rsidR="008124B9" w:rsidRPr="00265B1E">
        <w:rPr>
          <w:rFonts w:cs="新細明體"/>
          <w:spacing w:val="16"/>
          <w:sz w:val="22"/>
          <w:szCs w:val="22"/>
        </w:rPr>
        <w:t>「</w:t>
      </w:r>
      <w:proofErr w:type="gramStart"/>
      <w:r w:rsidR="008124B9" w:rsidRPr="00265B1E">
        <w:rPr>
          <w:rFonts w:cs="新細明體"/>
          <w:spacing w:val="16"/>
          <w:sz w:val="22"/>
          <w:szCs w:val="22"/>
        </w:rPr>
        <w:t>增氣</w:t>
      </w:r>
      <w:proofErr w:type="gramEnd"/>
      <w:r w:rsidR="008124B9" w:rsidRPr="00265B1E">
        <w:rPr>
          <w:rFonts w:cs="新細明體"/>
          <w:spacing w:val="16"/>
          <w:sz w:val="22"/>
          <w:szCs w:val="22"/>
        </w:rPr>
        <w:t>」政策之機會成本，包括被替代的原有發電方式的</w:t>
      </w:r>
      <w:r w:rsidR="000054B7">
        <w:rPr>
          <w:rFonts w:cs="新細明體" w:hint="eastAsia"/>
          <w:spacing w:val="16"/>
          <w:sz w:val="22"/>
          <w:szCs w:val="22"/>
        </w:rPr>
        <w:t>汙</w:t>
      </w:r>
      <w:r w:rsidR="008124B9" w:rsidRPr="00265B1E">
        <w:rPr>
          <w:rFonts w:cs="新細明體"/>
          <w:spacing w:val="16"/>
          <w:sz w:val="22"/>
          <w:szCs w:val="22"/>
        </w:rPr>
        <w:t>染成本</w:t>
      </w:r>
    </w:p>
    <w:p w:rsidR="006C1339" w:rsidRDefault="00D96A24" w:rsidP="002E62BB">
      <w:pPr>
        <w:pStyle w:val="AA"/>
        <w:widowControl w:val="0"/>
        <w:tabs>
          <w:tab w:val="clear" w:pos="840"/>
          <w:tab w:val="clear" w:pos="4200"/>
        </w:tabs>
        <w:spacing w:line="340" w:lineRule="atLeast"/>
        <w:ind w:left="738" w:hangingChars="150" w:hanging="378"/>
        <w:textAlignment w:val="baseline"/>
        <w:rPr>
          <w:b/>
          <w:bCs/>
          <w:spacing w:val="45"/>
          <w:sz w:val="26"/>
          <w:szCs w:val="26"/>
        </w:rPr>
      </w:pPr>
      <w:r w:rsidRPr="00265B1E">
        <w:rPr>
          <w:rFonts w:cs="新細明體"/>
          <w:spacing w:val="16"/>
          <w:sz w:val="22"/>
          <w:szCs w:val="22"/>
        </w:rPr>
        <w:t>(</w:t>
      </w:r>
      <w:r w:rsidR="00833F47">
        <w:rPr>
          <w:rFonts w:cs="新細明體" w:hint="eastAsia"/>
          <w:spacing w:val="16"/>
          <w:sz w:val="22"/>
          <w:szCs w:val="22"/>
        </w:rPr>
        <w:t>D</w:t>
      </w:r>
      <w:r w:rsidRPr="00265B1E">
        <w:rPr>
          <w:rFonts w:cs="新細明體"/>
          <w:spacing w:val="16"/>
          <w:sz w:val="22"/>
          <w:szCs w:val="22"/>
        </w:rPr>
        <w:t>)</w:t>
      </w:r>
      <w:r w:rsidR="008124B9" w:rsidRPr="00265B1E">
        <w:rPr>
          <w:rFonts w:cs="新細明體"/>
          <w:spacing w:val="16"/>
          <w:sz w:val="22"/>
          <w:szCs w:val="22"/>
        </w:rPr>
        <w:t>「</w:t>
      </w:r>
      <w:proofErr w:type="gramStart"/>
      <w:r w:rsidR="008124B9" w:rsidRPr="00265B1E">
        <w:rPr>
          <w:rFonts w:cs="新細明體"/>
          <w:spacing w:val="16"/>
          <w:sz w:val="22"/>
          <w:szCs w:val="22"/>
        </w:rPr>
        <w:t>減煤</w:t>
      </w:r>
      <w:proofErr w:type="gramEnd"/>
      <w:r w:rsidR="008124B9" w:rsidRPr="00265B1E">
        <w:rPr>
          <w:rFonts w:cs="新細明體"/>
          <w:spacing w:val="16"/>
          <w:sz w:val="22"/>
          <w:szCs w:val="22"/>
        </w:rPr>
        <w:t>」政策之機會成本，包括燃煤火力發電已經發生的建造成本</w:t>
      </w:r>
      <w:bookmarkEnd w:id="19"/>
      <w:r w:rsidR="006C1339">
        <w:rPr>
          <w:sz w:val="26"/>
          <w:szCs w:val="26"/>
        </w:rPr>
        <w:br w:type="page"/>
      </w:r>
    </w:p>
    <w:p w:rsidR="002D41B0" w:rsidRPr="00EC5706" w:rsidRDefault="002D41B0" w:rsidP="00EC5706">
      <w:pPr>
        <w:pStyle w:val="ac"/>
        <w:rPr>
          <w:sz w:val="26"/>
          <w:szCs w:val="26"/>
        </w:rPr>
      </w:pPr>
      <w:r w:rsidRPr="00EC5706">
        <w:rPr>
          <w:sz w:val="26"/>
          <w:szCs w:val="26"/>
        </w:rPr>
        <w:lastRenderedPageBreak/>
        <w:t>二、多選題（占</w:t>
      </w:r>
      <w:r w:rsidR="000F5667" w:rsidRPr="00EC5706">
        <w:rPr>
          <w:sz w:val="26"/>
          <w:szCs w:val="26"/>
        </w:rPr>
        <w:t>26</w:t>
      </w:r>
      <w:r w:rsidRPr="00EC5706">
        <w:rPr>
          <w:sz w:val="26"/>
          <w:szCs w:val="26"/>
        </w:rPr>
        <w:t>分）</w:t>
      </w:r>
    </w:p>
    <w:p w:rsidR="002D41B0" w:rsidRPr="009B0427" w:rsidRDefault="002D41B0" w:rsidP="00A51B5B">
      <w:pPr>
        <w:pStyle w:val="a6"/>
        <w:ind w:left="696" w:hangingChars="290" w:hanging="696"/>
        <w:rPr>
          <w:color w:val="auto"/>
        </w:rPr>
      </w:pPr>
      <w:r w:rsidRPr="009B0427">
        <w:rPr>
          <w:color w:val="auto"/>
        </w:rPr>
        <w:t>說明：</w:t>
      </w:r>
      <w:proofErr w:type="gramStart"/>
      <w:r w:rsidRPr="009B0427">
        <w:rPr>
          <w:color w:val="auto"/>
        </w:rPr>
        <w:t>第</w:t>
      </w:r>
      <w:r w:rsidR="000F5667" w:rsidRPr="009B0427">
        <w:rPr>
          <w:color w:val="auto"/>
        </w:rPr>
        <w:t>38</w:t>
      </w:r>
      <w:r w:rsidRPr="009B0427">
        <w:rPr>
          <w:color w:val="auto"/>
        </w:rPr>
        <w:t>題至第</w:t>
      </w:r>
      <w:r w:rsidR="000C36B4" w:rsidRPr="009B0427">
        <w:rPr>
          <w:color w:val="auto"/>
        </w:rPr>
        <w:t>50</w:t>
      </w:r>
      <w:proofErr w:type="gramEnd"/>
      <w:r w:rsidRPr="009B0427">
        <w:rPr>
          <w:color w:val="auto"/>
        </w:rPr>
        <w:t>題，每題有</w:t>
      </w:r>
      <w:r w:rsidRPr="009B0427">
        <w:rPr>
          <w:color w:val="auto"/>
        </w:rPr>
        <w:t>5</w:t>
      </w:r>
      <w:r w:rsidRPr="009B0427">
        <w:rPr>
          <w:color w:val="auto"/>
        </w:rPr>
        <w:t>個選項，其中至少有一個是正確的選項，請將正確</w:t>
      </w:r>
      <w:proofErr w:type="gramStart"/>
      <w:r w:rsidRPr="009B0427">
        <w:rPr>
          <w:color w:val="auto"/>
        </w:rPr>
        <w:t>選項</w:t>
      </w:r>
      <w:r w:rsidR="00FB3818">
        <w:rPr>
          <w:color w:val="auto"/>
        </w:rPr>
        <w:t>劃記</w:t>
      </w:r>
      <w:r w:rsidRPr="009B0427">
        <w:rPr>
          <w:color w:val="auto"/>
        </w:rPr>
        <w:t>在</w:t>
      </w:r>
      <w:proofErr w:type="gramEnd"/>
      <w:r w:rsidRPr="009B0427">
        <w:rPr>
          <w:color w:val="auto"/>
        </w:rPr>
        <w:t>答案卡之「選擇題答案區」。</w:t>
      </w:r>
      <w:proofErr w:type="gramStart"/>
      <w:r w:rsidRPr="009B0427">
        <w:rPr>
          <w:color w:val="auto"/>
        </w:rPr>
        <w:t>各題之</w:t>
      </w:r>
      <w:proofErr w:type="gramEnd"/>
      <w:r w:rsidRPr="009B0427">
        <w:rPr>
          <w:color w:val="auto"/>
        </w:rPr>
        <w:t>選項獨立判定，所有選項均答對者，得</w:t>
      </w:r>
      <w:r w:rsidRPr="009B0427">
        <w:rPr>
          <w:color w:val="auto"/>
        </w:rPr>
        <w:t>2</w:t>
      </w:r>
      <w:r w:rsidRPr="009B0427">
        <w:rPr>
          <w:color w:val="auto"/>
        </w:rPr>
        <w:t>分；答錯</w:t>
      </w:r>
      <w:r w:rsidRPr="009B0427">
        <w:rPr>
          <w:color w:val="auto"/>
        </w:rPr>
        <w:t>1</w:t>
      </w:r>
      <w:r w:rsidRPr="009B0427">
        <w:rPr>
          <w:color w:val="auto"/>
        </w:rPr>
        <w:t>個選項者，得</w:t>
      </w:r>
      <w:r w:rsidRPr="009B0427">
        <w:rPr>
          <w:color w:val="auto"/>
        </w:rPr>
        <w:t>1.2</w:t>
      </w:r>
      <w:r w:rsidRPr="009B0427">
        <w:rPr>
          <w:color w:val="auto"/>
        </w:rPr>
        <w:t>分；答錯</w:t>
      </w:r>
      <w:r w:rsidRPr="009B0427">
        <w:rPr>
          <w:color w:val="auto"/>
        </w:rPr>
        <w:t>2</w:t>
      </w:r>
      <w:r w:rsidRPr="009B0427">
        <w:rPr>
          <w:color w:val="auto"/>
        </w:rPr>
        <w:t>個選項者，得</w:t>
      </w:r>
      <w:r w:rsidRPr="009B0427">
        <w:rPr>
          <w:color w:val="auto"/>
        </w:rPr>
        <w:t>0.4</w:t>
      </w:r>
      <w:r w:rsidRPr="009B0427">
        <w:rPr>
          <w:color w:val="auto"/>
        </w:rPr>
        <w:t>分；答錯多於</w:t>
      </w:r>
      <w:r w:rsidRPr="009B0427">
        <w:rPr>
          <w:color w:val="auto"/>
        </w:rPr>
        <w:t>2</w:t>
      </w:r>
      <w:r w:rsidRPr="009B0427">
        <w:rPr>
          <w:color w:val="auto"/>
        </w:rPr>
        <w:t>個選項或所有</w:t>
      </w:r>
      <w:proofErr w:type="gramStart"/>
      <w:r w:rsidRPr="009B0427">
        <w:rPr>
          <w:color w:val="auto"/>
        </w:rPr>
        <w:t>選項均未作</w:t>
      </w:r>
      <w:proofErr w:type="gramEnd"/>
      <w:r w:rsidRPr="009B0427">
        <w:rPr>
          <w:color w:val="auto"/>
        </w:rPr>
        <w:t>答者，該題以零分計算。</w:t>
      </w:r>
    </w:p>
    <w:p w:rsidR="00867851" w:rsidRPr="00265B1E" w:rsidRDefault="00FC4079" w:rsidP="00265B1E">
      <w:pPr>
        <w:pStyle w:val="TIT1"/>
        <w:spacing w:beforeLines="25" w:before="60" w:line="340" w:lineRule="atLeast"/>
        <w:ind w:left="378" w:hanging="378"/>
        <w:rPr>
          <w:spacing w:val="16"/>
          <w:sz w:val="22"/>
          <w:szCs w:val="22"/>
          <w:lang w:val="en-US"/>
        </w:rPr>
      </w:pPr>
      <w:r w:rsidRPr="00265B1E">
        <w:rPr>
          <w:spacing w:val="16"/>
          <w:sz w:val="22"/>
          <w:szCs w:val="22"/>
          <w:lang w:val="en-US"/>
        </w:rPr>
        <w:t>38.</w:t>
      </w:r>
      <w:r w:rsidRPr="00265B1E">
        <w:rPr>
          <w:spacing w:val="16"/>
          <w:sz w:val="22"/>
          <w:szCs w:val="22"/>
          <w:lang w:val="en-US"/>
        </w:rPr>
        <w:tab/>
      </w:r>
      <w:r w:rsidR="00867851" w:rsidRPr="00265B1E">
        <w:rPr>
          <w:spacing w:val="16"/>
          <w:sz w:val="22"/>
          <w:szCs w:val="22"/>
          <w:lang w:val="en-US"/>
        </w:rPr>
        <w:t>下表為某國</w:t>
      </w:r>
      <w:proofErr w:type="gramStart"/>
      <w:r w:rsidR="00867851" w:rsidRPr="00265B1E">
        <w:rPr>
          <w:spacing w:val="16"/>
          <w:sz w:val="22"/>
          <w:szCs w:val="22"/>
          <w:lang w:val="en-US"/>
        </w:rPr>
        <w:t>勞動部於</w:t>
      </w:r>
      <w:r w:rsidR="00867851" w:rsidRPr="00265B1E">
        <w:rPr>
          <w:spacing w:val="16"/>
          <w:sz w:val="22"/>
          <w:szCs w:val="22"/>
          <w:lang w:val="en-US"/>
        </w:rPr>
        <w:t>2019</w:t>
      </w:r>
      <w:r w:rsidR="00867851" w:rsidRPr="00265B1E">
        <w:rPr>
          <w:spacing w:val="16"/>
          <w:sz w:val="22"/>
          <w:szCs w:val="22"/>
          <w:lang w:val="en-US"/>
        </w:rPr>
        <w:t>年</w:t>
      </w:r>
      <w:proofErr w:type="gramEnd"/>
      <w:r w:rsidR="00867851" w:rsidRPr="00265B1E">
        <w:rPr>
          <w:spacing w:val="16"/>
          <w:sz w:val="22"/>
          <w:szCs w:val="22"/>
          <w:lang w:val="en-US"/>
        </w:rPr>
        <w:t>的統計資料。資料顯示不同職業別中，女性就業人數占該</w:t>
      </w:r>
      <w:proofErr w:type="gramStart"/>
      <w:r w:rsidR="00867851" w:rsidRPr="00265B1E">
        <w:rPr>
          <w:spacing w:val="16"/>
          <w:sz w:val="22"/>
          <w:szCs w:val="22"/>
          <w:lang w:val="en-US"/>
        </w:rPr>
        <w:t>職業別總就業</w:t>
      </w:r>
      <w:proofErr w:type="gramEnd"/>
      <w:r w:rsidR="00867851" w:rsidRPr="00265B1E">
        <w:rPr>
          <w:spacing w:val="16"/>
          <w:sz w:val="22"/>
          <w:szCs w:val="22"/>
          <w:lang w:val="en-US"/>
        </w:rPr>
        <w:t>人數的</w:t>
      </w:r>
      <w:r w:rsidR="00D03AE3" w:rsidRPr="00265B1E">
        <w:rPr>
          <w:spacing w:val="16"/>
          <w:sz w:val="22"/>
          <w:szCs w:val="22"/>
          <w:lang w:val="en-US"/>
        </w:rPr>
        <w:t>百分比</w:t>
      </w:r>
      <w:r w:rsidR="00867851" w:rsidRPr="00265B1E">
        <w:rPr>
          <w:spacing w:val="16"/>
          <w:sz w:val="22"/>
          <w:szCs w:val="22"/>
          <w:lang w:val="en-US"/>
        </w:rPr>
        <w:t>。</w:t>
      </w:r>
      <w:r w:rsidRPr="00265B1E">
        <w:rPr>
          <w:spacing w:val="16"/>
          <w:sz w:val="22"/>
          <w:szCs w:val="22"/>
          <w:lang w:val="en-US"/>
        </w:rPr>
        <w:t>假定</w:t>
      </w:r>
      <w:r w:rsidRPr="00265B1E">
        <w:rPr>
          <w:spacing w:val="16"/>
          <w:sz w:val="22"/>
          <w:szCs w:val="22"/>
          <w:lang w:val="en-US"/>
        </w:rPr>
        <w:t>2019</w:t>
      </w:r>
      <w:r w:rsidRPr="00265B1E">
        <w:rPr>
          <w:spacing w:val="16"/>
          <w:sz w:val="22"/>
          <w:szCs w:val="22"/>
          <w:lang w:val="en-US"/>
        </w:rPr>
        <w:t>年該國男性勞動參與率比女性勞動參與率高約</w:t>
      </w:r>
      <w:r w:rsidRPr="00265B1E">
        <w:rPr>
          <w:spacing w:val="16"/>
          <w:sz w:val="22"/>
          <w:szCs w:val="22"/>
          <w:lang w:val="en-US"/>
        </w:rPr>
        <w:t>15</w:t>
      </w:r>
      <w:r w:rsidR="00594EB9">
        <w:rPr>
          <w:rFonts w:hint="eastAsia"/>
          <w:spacing w:val="16"/>
          <w:sz w:val="22"/>
          <w:szCs w:val="22"/>
          <w:lang w:val="en-US"/>
        </w:rPr>
        <w:t>%</w:t>
      </w:r>
      <w:r w:rsidRPr="00265B1E">
        <w:rPr>
          <w:spacing w:val="16"/>
          <w:sz w:val="22"/>
          <w:szCs w:val="22"/>
          <w:lang w:val="en-US"/>
        </w:rPr>
        <w:t>，根據表列資料，判斷下列敘述哪些正確？</w:t>
      </w:r>
    </w:p>
    <w:tbl>
      <w:tblPr>
        <w:tblStyle w:val="ae"/>
        <w:tblW w:w="8996" w:type="dxa"/>
        <w:tblInd w:w="355" w:type="dxa"/>
        <w:tblLook w:val="04A0" w:firstRow="1" w:lastRow="0" w:firstColumn="1" w:lastColumn="0" w:noHBand="0" w:noVBand="1"/>
      </w:tblPr>
      <w:tblGrid>
        <w:gridCol w:w="721"/>
        <w:gridCol w:w="1257"/>
        <w:gridCol w:w="1167"/>
        <w:gridCol w:w="1169"/>
        <w:gridCol w:w="1169"/>
        <w:gridCol w:w="1170"/>
        <w:gridCol w:w="1169"/>
        <w:gridCol w:w="1174"/>
      </w:tblGrid>
      <w:tr w:rsidR="00D96A24" w:rsidRPr="00594EB9" w:rsidTr="001E6D2B">
        <w:trPr>
          <w:trHeight w:val="392"/>
        </w:trPr>
        <w:tc>
          <w:tcPr>
            <w:tcW w:w="721" w:type="dxa"/>
          </w:tcPr>
          <w:p w:rsidR="00867851" w:rsidRPr="00594EB9" w:rsidRDefault="00867851" w:rsidP="00594EB9">
            <w:pPr>
              <w:spacing w:line="340" w:lineRule="atLeast"/>
              <w:rPr>
                <w:rFonts w:ascii="Times New Roman" w:hAnsi="Times New Roman" w:cs="Times New Roman"/>
                <w:spacing w:val="16"/>
                <w:sz w:val="22"/>
                <w:szCs w:val="22"/>
              </w:rPr>
            </w:pPr>
          </w:p>
        </w:tc>
        <w:tc>
          <w:tcPr>
            <w:tcW w:w="1257" w:type="dxa"/>
            <w:vAlign w:val="center"/>
          </w:tcPr>
          <w:p w:rsidR="00867851" w:rsidRPr="00594EB9" w:rsidRDefault="00867851" w:rsidP="008B372A">
            <w:pPr>
              <w:spacing w:line="240" w:lineRule="atLeast"/>
              <w:jc w:val="center"/>
              <w:rPr>
                <w:rFonts w:ascii="Times New Roman" w:hAnsi="Times New Roman" w:cs="Times New Roman"/>
                <w:spacing w:val="16"/>
                <w:sz w:val="22"/>
                <w:szCs w:val="22"/>
              </w:rPr>
            </w:pPr>
            <w:r w:rsidRPr="00594EB9">
              <w:rPr>
                <w:rFonts w:ascii="Times New Roman" w:hAnsi="Times New Roman" w:cs="Times New Roman"/>
                <w:spacing w:val="16"/>
                <w:sz w:val="22"/>
                <w:szCs w:val="22"/>
              </w:rPr>
              <w:t>P</w:t>
            </w:r>
            <w:r w:rsidRPr="00594EB9">
              <w:rPr>
                <w:rFonts w:ascii="Times New Roman" w:hAnsi="Times New Roman" w:cs="Times New Roman"/>
                <w:spacing w:val="16"/>
                <w:sz w:val="22"/>
                <w:szCs w:val="22"/>
              </w:rPr>
              <w:t>欄</w:t>
            </w:r>
          </w:p>
        </w:tc>
        <w:tc>
          <w:tcPr>
            <w:tcW w:w="1167" w:type="dxa"/>
            <w:vAlign w:val="center"/>
          </w:tcPr>
          <w:p w:rsidR="00867851" w:rsidRPr="00594EB9" w:rsidRDefault="00867851" w:rsidP="008B372A">
            <w:pPr>
              <w:spacing w:line="240" w:lineRule="atLeast"/>
              <w:jc w:val="center"/>
              <w:rPr>
                <w:rFonts w:ascii="Times New Roman" w:hAnsi="Times New Roman" w:cs="Times New Roman"/>
                <w:spacing w:val="16"/>
                <w:sz w:val="22"/>
                <w:szCs w:val="22"/>
              </w:rPr>
            </w:pPr>
            <w:r w:rsidRPr="00594EB9">
              <w:rPr>
                <w:rFonts w:ascii="Times New Roman" w:hAnsi="Times New Roman" w:cs="Times New Roman"/>
                <w:spacing w:val="16"/>
                <w:sz w:val="22"/>
                <w:szCs w:val="22"/>
              </w:rPr>
              <w:t>Q</w:t>
            </w:r>
            <w:r w:rsidRPr="00594EB9">
              <w:rPr>
                <w:rFonts w:ascii="Times New Roman" w:hAnsi="Times New Roman" w:cs="Times New Roman"/>
                <w:spacing w:val="16"/>
                <w:sz w:val="22"/>
                <w:szCs w:val="22"/>
              </w:rPr>
              <w:t>欄</w:t>
            </w:r>
          </w:p>
        </w:tc>
        <w:tc>
          <w:tcPr>
            <w:tcW w:w="1169" w:type="dxa"/>
            <w:vAlign w:val="center"/>
          </w:tcPr>
          <w:p w:rsidR="00867851" w:rsidRPr="00594EB9" w:rsidRDefault="00867851" w:rsidP="008B372A">
            <w:pPr>
              <w:spacing w:line="240" w:lineRule="atLeast"/>
              <w:jc w:val="center"/>
              <w:rPr>
                <w:rFonts w:ascii="Times New Roman" w:hAnsi="Times New Roman" w:cs="Times New Roman"/>
                <w:spacing w:val="16"/>
                <w:sz w:val="22"/>
                <w:szCs w:val="22"/>
              </w:rPr>
            </w:pPr>
            <w:r w:rsidRPr="00594EB9">
              <w:rPr>
                <w:rFonts w:ascii="Times New Roman" w:hAnsi="Times New Roman" w:cs="Times New Roman"/>
                <w:spacing w:val="16"/>
                <w:sz w:val="22"/>
                <w:szCs w:val="22"/>
              </w:rPr>
              <w:t>R</w:t>
            </w:r>
            <w:r w:rsidRPr="00594EB9">
              <w:rPr>
                <w:rFonts w:ascii="Times New Roman" w:hAnsi="Times New Roman" w:cs="Times New Roman"/>
                <w:spacing w:val="16"/>
                <w:sz w:val="22"/>
                <w:szCs w:val="22"/>
              </w:rPr>
              <w:t>欄</w:t>
            </w:r>
          </w:p>
        </w:tc>
        <w:tc>
          <w:tcPr>
            <w:tcW w:w="1169" w:type="dxa"/>
            <w:vAlign w:val="center"/>
          </w:tcPr>
          <w:p w:rsidR="00867851" w:rsidRPr="00594EB9" w:rsidRDefault="00867851" w:rsidP="008B372A">
            <w:pPr>
              <w:spacing w:line="240" w:lineRule="atLeast"/>
              <w:jc w:val="center"/>
              <w:rPr>
                <w:rFonts w:ascii="Times New Roman" w:hAnsi="Times New Roman" w:cs="Times New Roman"/>
                <w:spacing w:val="16"/>
                <w:sz w:val="22"/>
                <w:szCs w:val="22"/>
              </w:rPr>
            </w:pPr>
            <w:r w:rsidRPr="00594EB9">
              <w:rPr>
                <w:rFonts w:ascii="Times New Roman" w:hAnsi="Times New Roman" w:cs="Times New Roman"/>
                <w:spacing w:val="16"/>
                <w:sz w:val="22"/>
                <w:szCs w:val="22"/>
              </w:rPr>
              <w:t>S</w:t>
            </w:r>
            <w:r w:rsidRPr="00594EB9">
              <w:rPr>
                <w:rFonts w:ascii="Times New Roman" w:hAnsi="Times New Roman" w:cs="Times New Roman"/>
                <w:spacing w:val="16"/>
                <w:sz w:val="22"/>
                <w:szCs w:val="22"/>
              </w:rPr>
              <w:t>欄</w:t>
            </w:r>
          </w:p>
        </w:tc>
        <w:tc>
          <w:tcPr>
            <w:tcW w:w="1170" w:type="dxa"/>
            <w:vAlign w:val="center"/>
          </w:tcPr>
          <w:p w:rsidR="00867851" w:rsidRPr="00594EB9" w:rsidRDefault="00867851" w:rsidP="008B372A">
            <w:pPr>
              <w:spacing w:line="240" w:lineRule="atLeast"/>
              <w:jc w:val="center"/>
              <w:rPr>
                <w:rFonts w:ascii="Times New Roman" w:hAnsi="Times New Roman" w:cs="Times New Roman"/>
                <w:spacing w:val="16"/>
                <w:sz w:val="22"/>
                <w:szCs w:val="22"/>
              </w:rPr>
            </w:pPr>
            <w:r w:rsidRPr="00594EB9">
              <w:rPr>
                <w:rFonts w:ascii="Times New Roman" w:hAnsi="Times New Roman" w:cs="Times New Roman"/>
                <w:spacing w:val="16"/>
                <w:sz w:val="22"/>
                <w:szCs w:val="22"/>
              </w:rPr>
              <w:t>T</w:t>
            </w:r>
            <w:r w:rsidRPr="00594EB9">
              <w:rPr>
                <w:rFonts w:ascii="Times New Roman" w:hAnsi="Times New Roman" w:cs="Times New Roman"/>
                <w:spacing w:val="16"/>
                <w:sz w:val="22"/>
                <w:szCs w:val="22"/>
              </w:rPr>
              <w:t>欄</w:t>
            </w:r>
          </w:p>
        </w:tc>
        <w:tc>
          <w:tcPr>
            <w:tcW w:w="1169" w:type="dxa"/>
            <w:vAlign w:val="center"/>
          </w:tcPr>
          <w:p w:rsidR="00867851" w:rsidRPr="00594EB9" w:rsidRDefault="00867851" w:rsidP="008B372A">
            <w:pPr>
              <w:spacing w:line="240" w:lineRule="atLeast"/>
              <w:jc w:val="center"/>
              <w:rPr>
                <w:rFonts w:ascii="Times New Roman" w:hAnsi="Times New Roman" w:cs="Times New Roman"/>
                <w:spacing w:val="16"/>
                <w:sz w:val="22"/>
                <w:szCs w:val="22"/>
              </w:rPr>
            </w:pPr>
            <w:r w:rsidRPr="00594EB9">
              <w:rPr>
                <w:rFonts w:ascii="Times New Roman" w:hAnsi="Times New Roman" w:cs="Times New Roman"/>
                <w:spacing w:val="16"/>
                <w:sz w:val="22"/>
                <w:szCs w:val="22"/>
              </w:rPr>
              <w:t>U</w:t>
            </w:r>
            <w:r w:rsidRPr="00594EB9">
              <w:rPr>
                <w:rFonts w:ascii="Times New Roman" w:hAnsi="Times New Roman" w:cs="Times New Roman"/>
                <w:spacing w:val="16"/>
                <w:sz w:val="22"/>
                <w:szCs w:val="22"/>
              </w:rPr>
              <w:t>欄</w:t>
            </w:r>
          </w:p>
        </w:tc>
        <w:tc>
          <w:tcPr>
            <w:tcW w:w="1174" w:type="dxa"/>
            <w:vAlign w:val="center"/>
          </w:tcPr>
          <w:p w:rsidR="00867851" w:rsidRPr="00594EB9" w:rsidRDefault="00867851" w:rsidP="008B372A">
            <w:pPr>
              <w:spacing w:line="240" w:lineRule="atLeast"/>
              <w:jc w:val="center"/>
              <w:rPr>
                <w:rFonts w:ascii="Times New Roman" w:hAnsi="Times New Roman" w:cs="Times New Roman"/>
                <w:spacing w:val="16"/>
                <w:sz w:val="22"/>
                <w:szCs w:val="22"/>
              </w:rPr>
            </w:pPr>
            <w:r w:rsidRPr="00594EB9">
              <w:rPr>
                <w:rFonts w:ascii="Times New Roman" w:hAnsi="Times New Roman" w:cs="Times New Roman"/>
                <w:spacing w:val="16"/>
                <w:sz w:val="22"/>
                <w:szCs w:val="22"/>
              </w:rPr>
              <w:t>V</w:t>
            </w:r>
            <w:r w:rsidRPr="00594EB9">
              <w:rPr>
                <w:rFonts w:ascii="Times New Roman" w:hAnsi="Times New Roman" w:cs="Times New Roman"/>
                <w:spacing w:val="16"/>
                <w:sz w:val="22"/>
                <w:szCs w:val="22"/>
              </w:rPr>
              <w:t>欄</w:t>
            </w:r>
          </w:p>
        </w:tc>
      </w:tr>
      <w:tr w:rsidR="00D96A24" w:rsidRPr="00594EB9" w:rsidTr="001E6D2B">
        <w:trPr>
          <w:trHeight w:val="911"/>
        </w:trPr>
        <w:tc>
          <w:tcPr>
            <w:tcW w:w="721" w:type="dxa"/>
          </w:tcPr>
          <w:p w:rsidR="00867851" w:rsidRPr="00594EB9" w:rsidRDefault="00867851" w:rsidP="00594EB9">
            <w:pPr>
              <w:spacing w:line="340" w:lineRule="atLeast"/>
              <w:rPr>
                <w:rFonts w:ascii="Times New Roman" w:hAnsi="Times New Roman" w:cs="Times New Roman"/>
                <w:spacing w:val="16"/>
                <w:sz w:val="22"/>
                <w:szCs w:val="22"/>
              </w:rPr>
            </w:pPr>
          </w:p>
        </w:tc>
        <w:tc>
          <w:tcPr>
            <w:tcW w:w="1257" w:type="dxa"/>
          </w:tcPr>
          <w:p w:rsidR="00867851" w:rsidRPr="001E6D2B" w:rsidRDefault="00867851" w:rsidP="001E6D2B">
            <w:pPr>
              <w:spacing w:line="320" w:lineRule="atLeast"/>
              <w:jc w:val="both"/>
              <w:rPr>
                <w:rFonts w:ascii="Times New Roman" w:hAnsi="Times New Roman" w:cs="Times New Roman"/>
                <w:spacing w:val="2"/>
                <w:sz w:val="22"/>
                <w:szCs w:val="22"/>
              </w:rPr>
            </w:pPr>
            <w:r w:rsidRPr="001E6D2B">
              <w:rPr>
                <w:rFonts w:ascii="Times New Roman" w:hAnsi="Times New Roman" w:cs="Times New Roman"/>
                <w:spacing w:val="2"/>
                <w:sz w:val="22"/>
                <w:szCs w:val="22"/>
              </w:rPr>
              <w:t>民意代表、主管及經理人選</w:t>
            </w:r>
          </w:p>
        </w:tc>
        <w:tc>
          <w:tcPr>
            <w:tcW w:w="1167" w:type="dxa"/>
          </w:tcPr>
          <w:p w:rsidR="00867851" w:rsidRPr="001E6D2B" w:rsidRDefault="00867851" w:rsidP="008B372A">
            <w:pPr>
              <w:spacing w:line="320" w:lineRule="atLeast"/>
              <w:jc w:val="both"/>
              <w:rPr>
                <w:rFonts w:ascii="Times New Roman" w:hAnsi="Times New Roman" w:cs="Times New Roman"/>
                <w:spacing w:val="6"/>
                <w:sz w:val="22"/>
                <w:szCs w:val="22"/>
              </w:rPr>
            </w:pPr>
            <w:r w:rsidRPr="001E6D2B">
              <w:rPr>
                <w:rFonts w:ascii="Times New Roman" w:hAnsi="Times New Roman" w:cs="Times New Roman"/>
                <w:spacing w:val="6"/>
                <w:sz w:val="22"/>
                <w:szCs w:val="22"/>
              </w:rPr>
              <w:t>專業人員</w:t>
            </w:r>
          </w:p>
        </w:tc>
        <w:tc>
          <w:tcPr>
            <w:tcW w:w="1169" w:type="dxa"/>
          </w:tcPr>
          <w:p w:rsidR="00867851" w:rsidRPr="001E6D2B" w:rsidRDefault="00867851" w:rsidP="008B372A">
            <w:pPr>
              <w:spacing w:line="320" w:lineRule="atLeast"/>
              <w:jc w:val="both"/>
              <w:rPr>
                <w:rFonts w:ascii="Times New Roman" w:hAnsi="Times New Roman" w:cs="Times New Roman"/>
                <w:spacing w:val="6"/>
                <w:sz w:val="22"/>
                <w:szCs w:val="22"/>
              </w:rPr>
            </w:pPr>
            <w:r w:rsidRPr="001E6D2B">
              <w:rPr>
                <w:rFonts w:ascii="Times New Roman" w:hAnsi="Times New Roman" w:cs="Times New Roman"/>
                <w:spacing w:val="6"/>
                <w:sz w:val="22"/>
                <w:szCs w:val="22"/>
              </w:rPr>
              <w:t>技術員及助理專業人員</w:t>
            </w:r>
          </w:p>
        </w:tc>
        <w:tc>
          <w:tcPr>
            <w:tcW w:w="1169" w:type="dxa"/>
          </w:tcPr>
          <w:p w:rsidR="00867851" w:rsidRPr="001E6D2B" w:rsidRDefault="00867851" w:rsidP="008B372A">
            <w:pPr>
              <w:spacing w:line="320" w:lineRule="atLeast"/>
              <w:jc w:val="both"/>
              <w:rPr>
                <w:rFonts w:ascii="Times New Roman" w:hAnsi="Times New Roman" w:cs="Times New Roman"/>
                <w:spacing w:val="6"/>
                <w:sz w:val="22"/>
                <w:szCs w:val="22"/>
              </w:rPr>
            </w:pPr>
            <w:r w:rsidRPr="001E6D2B">
              <w:rPr>
                <w:rFonts w:ascii="Times New Roman" w:hAnsi="Times New Roman" w:cs="Times New Roman"/>
                <w:spacing w:val="6"/>
                <w:sz w:val="22"/>
                <w:szCs w:val="22"/>
              </w:rPr>
              <w:t>事務支援人員</w:t>
            </w:r>
          </w:p>
        </w:tc>
        <w:tc>
          <w:tcPr>
            <w:tcW w:w="1170" w:type="dxa"/>
          </w:tcPr>
          <w:p w:rsidR="00867851" w:rsidRPr="001E6D2B" w:rsidRDefault="00867851" w:rsidP="008B372A">
            <w:pPr>
              <w:spacing w:line="320" w:lineRule="atLeast"/>
              <w:jc w:val="both"/>
              <w:rPr>
                <w:rFonts w:ascii="Times New Roman" w:hAnsi="Times New Roman" w:cs="Times New Roman"/>
                <w:spacing w:val="6"/>
                <w:sz w:val="22"/>
                <w:szCs w:val="22"/>
              </w:rPr>
            </w:pPr>
            <w:r w:rsidRPr="001E6D2B">
              <w:rPr>
                <w:rFonts w:ascii="Times New Roman" w:hAnsi="Times New Roman" w:cs="Times New Roman"/>
                <w:spacing w:val="6"/>
                <w:sz w:val="22"/>
                <w:szCs w:val="22"/>
              </w:rPr>
              <w:t>服務及銷售工作人員</w:t>
            </w:r>
          </w:p>
        </w:tc>
        <w:tc>
          <w:tcPr>
            <w:tcW w:w="1169" w:type="dxa"/>
          </w:tcPr>
          <w:p w:rsidR="00867851" w:rsidRPr="001E6D2B" w:rsidRDefault="00867851" w:rsidP="008B372A">
            <w:pPr>
              <w:spacing w:line="320" w:lineRule="atLeast"/>
              <w:jc w:val="both"/>
              <w:rPr>
                <w:rFonts w:ascii="Times New Roman" w:hAnsi="Times New Roman" w:cs="Times New Roman"/>
                <w:spacing w:val="6"/>
                <w:sz w:val="22"/>
                <w:szCs w:val="22"/>
              </w:rPr>
            </w:pPr>
            <w:r w:rsidRPr="001E6D2B">
              <w:rPr>
                <w:rFonts w:ascii="Times New Roman" w:hAnsi="Times New Roman" w:cs="Times New Roman"/>
                <w:spacing w:val="6"/>
                <w:sz w:val="22"/>
                <w:szCs w:val="22"/>
              </w:rPr>
              <w:t>農林漁牧業生產人員</w:t>
            </w:r>
          </w:p>
        </w:tc>
        <w:tc>
          <w:tcPr>
            <w:tcW w:w="1174" w:type="dxa"/>
          </w:tcPr>
          <w:p w:rsidR="00867851" w:rsidRPr="001E6D2B" w:rsidRDefault="00867851" w:rsidP="008B372A">
            <w:pPr>
              <w:spacing w:line="320" w:lineRule="atLeast"/>
              <w:jc w:val="both"/>
              <w:rPr>
                <w:rFonts w:ascii="Times New Roman" w:hAnsi="Times New Roman" w:cs="Times New Roman"/>
                <w:spacing w:val="6"/>
                <w:sz w:val="22"/>
                <w:szCs w:val="22"/>
              </w:rPr>
            </w:pPr>
            <w:r w:rsidRPr="001E6D2B">
              <w:rPr>
                <w:rFonts w:ascii="Times New Roman" w:hAnsi="Times New Roman" w:cs="Times New Roman"/>
                <w:spacing w:val="6"/>
                <w:sz w:val="22"/>
                <w:szCs w:val="22"/>
              </w:rPr>
              <w:t>技術、操作與勞力工</w:t>
            </w:r>
          </w:p>
        </w:tc>
      </w:tr>
      <w:tr w:rsidR="00D96A24" w:rsidRPr="00594EB9" w:rsidTr="001E6D2B">
        <w:trPr>
          <w:trHeight w:val="317"/>
        </w:trPr>
        <w:tc>
          <w:tcPr>
            <w:tcW w:w="721" w:type="dxa"/>
            <w:tcBorders>
              <w:bottom w:val="single" w:sz="4" w:space="0" w:color="auto"/>
            </w:tcBorders>
            <w:vAlign w:val="center"/>
          </w:tcPr>
          <w:p w:rsidR="00867851" w:rsidRPr="00594EB9" w:rsidRDefault="00867851" w:rsidP="008B372A">
            <w:pPr>
              <w:spacing w:line="240" w:lineRule="atLeast"/>
              <w:jc w:val="center"/>
              <w:rPr>
                <w:rFonts w:ascii="Times New Roman" w:hAnsi="Times New Roman" w:cs="Times New Roman"/>
                <w:spacing w:val="16"/>
                <w:sz w:val="22"/>
                <w:szCs w:val="22"/>
              </w:rPr>
            </w:pPr>
            <w:r w:rsidRPr="00594EB9">
              <w:rPr>
                <w:rFonts w:ascii="Times New Roman" w:hAnsi="Times New Roman" w:cs="Times New Roman"/>
                <w:spacing w:val="16"/>
                <w:sz w:val="22"/>
                <w:szCs w:val="22"/>
              </w:rPr>
              <w:t>2019</w:t>
            </w:r>
          </w:p>
        </w:tc>
        <w:tc>
          <w:tcPr>
            <w:tcW w:w="1257" w:type="dxa"/>
            <w:tcBorders>
              <w:bottom w:val="single" w:sz="4" w:space="0" w:color="auto"/>
            </w:tcBorders>
            <w:vAlign w:val="center"/>
          </w:tcPr>
          <w:p w:rsidR="00867851" w:rsidRPr="00594EB9" w:rsidRDefault="00D03AE3" w:rsidP="008B372A">
            <w:pPr>
              <w:spacing w:line="240" w:lineRule="atLeast"/>
              <w:jc w:val="center"/>
              <w:rPr>
                <w:rFonts w:ascii="Times New Roman" w:hAnsi="Times New Roman" w:cs="Times New Roman"/>
                <w:spacing w:val="16"/>
                <w:sz w:val="22"/>
                <w:szCs w:val="22"/>
              </w:rPr>
            </w:pPr>
            <w:r w:rsidRPr="00594EB9">
              <w:rPr>
                <w:rFonts w:ascii="Times New Roman" w:hAnsi="Times New Roman" w:cs="Times New Roman"/>
                <w:spacing w:val="16"/>
                <w:sz w:val="22"/>
                <w:szCs w:val="22"/>
              </w:rPr>
              <w:t>19</w:t>
            </w:r>
          </w:p>
        </w:tc>
        <w:tc>
          <w:tcPr>
            <w:tcW w:w="1167" w:type="dxa"/>
            <w:tcBorders>
              <w:bottom w:val="single" w:sz="4" w:space="0" w:color="auto"/>
            </w:tcBorders>
            <w:vAlign w:val="center"/>
          </w:tcPr>
          <w:p w:rsidR="00867851" w:rsidRPr="00594EB9" w:rsidRDefault="00D03AE3" w:rsidP="008B372A">
            <w:pPr>
              <w:spacing w:line="240" w:lineRule="atLeast"/>
              <w:jc w:val="center"/>
              <w:rPr>
                <w:rFonts w:ascii="Times New Roman" w:hAnsi="Times New Roman" w:cs="Times New Roman"/>
                <w:spacing w:val="16"/>
                <w:sz w:val="22"/>
                <w:szCs w:val="22"/>
              </w:rPr>
            </w:pPr>
            <w:r w:rsidRPr="00594EB9">
              <w:rPr>
                <w:rFonts w:ascii="Times New Roman" w:hAnsi="Times New Roman" w:cs="Times New Roman"/>
                <w:spacing w:val="16"/>
                <w:sz w:val="22"/>
                <w:szCs w:val="22"/>
              </w:rPr>
              <w:t>52</w:t>
            </w:r>
          </w:p>
        </w:tc>
        <w:tc>
          <w:tcPr>
            <w:tcW w:w="1169" w:type="dxa"/>
            <w:tcBorders>
              <w:bottom w:val="single" w:sz="4" w:space="0" w:color="auto"/>
            </w:tcBorders>
            <w:vAlign w:val="center"/>
          </w:tcPr>
          <w:p w:rsidR="00867851" w:rsidRPr="00594EB9" w:rsidRDefault="00D03AE3" w:rsidP="008B372A">
            <w:pPr>
              <w:spacing w:line="240" w:lineRule="atLeast"/>
              <w:jc w:val="center"/>
              <w:rPr>
                <w:rFonts w:ascii="Times New Roman" w:hAnsi="Times New Roman" w:cs="Times New Roman"/>
                <w:spacing w:val="16"/>
                <w:sz w:val="22"/>
                <w:szCs w:val="22"/>
              </w:rPr>
            </w:pPr>
            <w:r w:rsidRPr="00594EB9">
              <w:rPr>
                <w:rFonts w:ascii="Times New Roman" w:hAnsi="Times New Roman" w:cs="Times New Roman"/>
                <w:spacing w:val="16"/>
                <w:sz w:val="22"/>
                <w:szCs w:val="22"/>
              </w:rPr>
              <w:t>52</w:t>
            </w:r>
          </w:p>
        </w:tc>
        <w:tc>
          <w:tcPr>
            <w:tcW w:w="1169" w:type="dxa"/>
            <w:tcBorders>
              <w:bottom w:val="single" w:sz="4" w:space="0" w:color="auto"/>
            </w:tcBorders>
            <w:vAlign w:val="center"/>
          </w:tcPr>
          <w:p w:rsidR="00867851" w:rsidRPr="00594EB9" w:rsidRDefault="00D03AE3" w:rsidP="008B372A">
            <w:pPr>
              <w:spacing w:line="240" w:lineRule="atLeast"/>
              <w:jc w:val="center"/>
              <w:rPr>
                <w:rFonts w:ascii="Times New Roman" w:hAnsi="Times New Roman" w:cs="Times New Roman"/>
                <w:spacing w:val="16"/>
                <w:sz w:val="22"/>
                <w:szCs w:val="22"/>
              </w:rPr>
            </w:pPr>
            <w:r w:rsidRPr="00594EB9">
              <w:rPr>
                <w:rFonts w:ascii="Times New Roman" w:hAnsi="Times New Roman" w:cs="Times New Roman"/>
                <w:spacing w:val="16"/>
                <w:sz w:val="22"/>
                <w:szCs w:val="22"/>
              </w:rPr>
              <w:t>78</w:t>
            </w:r>
          </w:p>
        </w:tc>
        <w:tc>
          <w:tcPr>
            <w:tcW w:w="1170" w:type="dxa"/>
            <w:tcBorders>
              <w:bottom w:val="single" w:sz="4" w:space="0" w:color="auto"/>
            </w:tcBorders>
            <w:vAlign w:val="center"/>
          </w:tcPr>
          <w:p w:rsidR="00867851" w:rsidRPr="00594EB9" w:rsidRDefault="00D03AE3" w:rsidP="008B372A">
            <w:pPr>
              <w:spacing w:line="240" w:lineRule="atLeast"/>
              <w:jc w:val="center"/>
              <w:rPr>
                <w:rFonts w:ascii="Times New Roman" w:hAnsi="Times New Roman" w:cs="Times New Roman"/>
                <w:spacing w:val="16"/>
                <w:sz w:val="22"/>
                <w:szCs w:val="22"/>
              </w:rPr>
            </w:pPr>
            <w:r w:rsidRPr="00594EB9">
              <w:rPr>
                <w:rFonts w:ascii="Times New Roman" w:hAnsi="Times New Roman" w:cs="Times New Roman"/>
                <w:spacing w:val="16"/>
                <w:sz w:val="22"/>
                <w:szCs w:val="22"/>
              </w:rPr>
              <w:t>58</w:t>
            </w:r>
          </w:p>
        </w:tc>
        <w:tc>
          <w:tcPr>
            <w:tcW w:w="1169" w:type="dxa"/>
            <w:tcBorders>
              <w:bottom w:val="single" w:sz="4" w:space="0" w:color="auto"/>
            </w:tcBorders>
            <w:vAlign w:val="center"/>
          </w:tcPr>
          <w:p w:rsidR="00867851" w:rsidRPr="00594EB9" w:rsidRDefault="00D03AE3" w:rsidP="008B372A">
            <w:pPr>
              <w:spacing w:line="240" w:lineRule="atLeast"/>
              <w:jc w:val="center"/>
              <w:rPr>
                <w:rFonts w:ascii="Times New Roman" w:hAnsi="Times New Roman" w:cs="Times New Roman"/>
                <w:spacing w:val="16"/>
                <w:sz w:val="22"/>
                <w:szCs w:val="22"/>
              </w:rPr>
            </w:pPr>
            <w:r w:rsidRPr="00594EB9">
              <w:rPr>
                <w:rFonts w:ascii="Times New Roman" w:hAnsi="Times New Roman" w:cs="Times New Roman"/>
                <w:spacing w:val="16"/>
                <w:sz w:val="22"/>
                <w:szCs w:val="22"/>
              </w:rPr>
              <w:t>24</w:t>
            </w:r>
          </w:p>
        </w:tc>
        <w:tc>
          <w:tcPr>
            <w:tcW w:w="1174" w:type="dxa"/>
            <w:tcBorders>
              <w:bottom w:val="single" w:sz="4" w:space="0" w:color="auto"/>
            </w:tcBorders>
            <w:vAlign w:val="center"/>
          </w:tcPr>
          <w:p w:rsidR="00867851" w:rsidRPr="00594EB9" w:rsidRDefault="00D03AE3" w:rsidP="008B372A">
            <w:pPr>
              <w:spacing w:line="240" w:lineRule="atLeast"/>
              <w:jc w:val="center"/>
              <w:rPr>
                <w:rFonts w:ascii="Times New Roman" w:hAnsi="Times New Roman" w:cs="Times New Roman"/>
                <w:spacing w:val="16"/>
                <w:sz w:val="22"/>
                <w:szCs w:val="22"/>
              </w:rPr>
            </w:pPr>
            <w:r w:rsidRPr="00594EB9">
              <w:rPr>
                <w:rFonts w:ascii="Times New Roman" w:hAnsi="Times New Roman" w:cs="Times New Roman"/>
                <w:spacing w:val="16"/>
                <w:sz w:val="22"/>
                <w:szCs w:val="22"/>
              </w:rPr>
              <w:t>21</w:t>
            </w:r>
          </w:p>
        </w:tc>
      </w:tr>
      <w:tr w:rsidR="008B372A" w:rsidRPr="00594EB9" w:rsidTr="001E6D2B">
        <w:trPr>
          <w:trHeight w:val="469"/>
        </w:trPr>
        <w:tc>
          <w:tcPr>
            <w:tcW w:w="8996" w:type="dxa"/>
            <w:gridSpan w:val="8"/>
            <w:tcBorders>
              <w:left w:val="nil"/>
              <w:bottom w:val="nil"/>
              <w:right w:val="nil"/>
            </w:tcBorders>
            <w:vAlign w:val="center"/>
          </w:tcPr>
          <w:p w:rsidR="008B372A" w:rsidRPr="00594EB9" w:rsidRDefault="008B372A" w:rsidP="000054B7">
            <w:pPr>
              <w:spacing w:line="240" w:lineRule="atLeast"/>
              <w:jc w:val="both"/>
              <w:rPr>
                <w:spacing w:val="16"/>
                <w:sz w:val="22"/>
                <w:szCs w:val="22"/>
              </w:rPr>
            </w:pPr>
            <w:proofErr w:type="gramStart"/>
            <w:r w:rsidRPr="00594EB9">
              <w:rPr>
                <w:rFonts w:ascii="Times New Roman" w:hAnsi="Times New Roman" w:cs="Times New Roman"/>
                <w:spacing w:val="16"/>
                <w:sz w:val="22"/>
                <w:szCs w:val="22"/>
              </w:rPr>
              <w:t>（</w:t>
            </w:r>
            <w:proofErr w:type="gramEnd"/>
            <w:r w:rsidRPr="00594EB9">
              <w:rPr>
                <w:rFonts w:ascii="Times New Roman" w:hAnsi="Times New Roman" w:cs="Times New Roman"/>
                <w:spacing w:val="16"/>
                <w:sz w:val="22"/>
                <w:szCs w:val="22"/>
              </w:rPr>
              <w:t>單位：</w:t>
            </w:r>
            <w:r w:rsidRPr="00594EB9">
              <w:rPr>
                <w:rFonts w:ascii="Times New Roman" w:hAnsi="Times New Roman" w:cs="Times New Roman" w:hint="eastAsia"/>
                <w:spacing w:val="16"/>
                <w:sz w:val="22"/>
                <w:szCs w:val="22"/>
              </w:rPr>
              <w:t>%</w:t>
            </w:r>
            <w:proofErr w:type="gramStart"/>
            <w:r w:rsidRPr="00594EB9">
              <w:rPr>
                <w:rFonts w:ascii="Times New Roman" w:hAnsi="Times New Roman" w:cs="Times New Roman"/>
                <w:spacing w:val="16"/>
                <w:sz w:val="22"/>
                <w:szCs w:val="22"/>
              </w:rPr>
              <w:t>）</w:t>
            </w:r>
            <w:proofErr w:type="gramEnd"/>
          </w:p>
        </w:tc>
      </w:tr>
    </w:tbl>
    <w:p w:rsidR="00867851" w:rsidRPr="00A111DA" w:rsidRDefault="00D96A24" w:rsidP="008B372A">
      <w:pPr>
        <w:pStyle w:val="AA"/>
        <w:widowControl w:val="0"/>
        <w:tabs>
          <w:tab w:val="clear" w:pos="840"/>
          <w:tab w:val="clear" w:pos="4200"/>
        </w:tabs>
        <w:spacing w:line="330" w:lineRule="atLeast"/>
        <w:ind w:left="738" w:hangingChars="150" w:hanging="378"/>
        <w:textAlignment w:val="baseline"/>
        <w:rPr>
          <w:rFonts w:cs="新細明體"/>
          <w:spacing w:val="16"/>
          <w:sz w:val="22"/>
          <w:szCs w:val="22"/>
        </w:rPr>
      </w:pPr>
      <w:r w:rsidRPr="00A111DA">
        <w:rPr>
          <w:rFonts w:cs="新細明體"/>
          <w:spacing w:val="16"/>
          <w:sz w:val="22"/>
          <w:szCs w:val="22"/>
        </w:rPr>
        <w:t>(A)</w:t>
      </w:r>
      <w:r w:rsidR="00867851" w:rsidRPr="00A111DA">
        <w:rPr>
          <w:rFonts w:cs="新細明體"/>
          <w:spacing w:val="16"/>
          <w:sz w:val="22"/>
          <w:szCs w:val="22"/>
        </w:rPr>
        <w:t>P</w:t>
      </w:r>
      <w:r w:rsidR="00867851" w:rsidRPr="00A111DA">
        <w:rPr>
          <w:rFonts w:cs="新細明體"/>
          <w:spacing w:val="16"/>
          <w:sz w:val="22"/>
          <w:szCs w:val="22"/>
        </w:rPr>
        <w:t>欄資料顯示以政治、經濟權力分配而言，男性仍然擁有較大社會優勢</w:t>
      </w:r>
    </w:p>
    <w:p w:rsidR="00867851" w:rsidRPr="00A111DA" w:rsidRDefault="00D96A24" w:rsidP="008B372A">
      <w:pPr>
        <w:pStyle w:val="AA"/>
        <w:widowControl w:val="0"/>
        <w:tabs>
          <w:tab w:val="clear" w:pos="840"/>
          <w:tab w:val="clear" w:pos="4200"/>
        </w:tabs>
        <w:spacing w:line="330" w:lineRule="atLeast"/>
        <w:ind w:left="738" w:hangingChars="150" w:hanging="378"/>
        <w:textAlignment w:val="baseline"/>
        <w:rPr>
          <w:rFonts w:cs="新細明體"/>
          <w:spacing w:val="16"/>
          <w:sz w:val="22"/>
          <w:szCs w:val="22"/>
        </w:rPr>
      </w:pPr>
      <w:r w:rsidRPr="00A111DA">
        <w:rPr>
          <w:rFonts w:cs="新細明體"/>
          <w:spacing w:val="16"/>
          <w:sz w:val="22"/>
          <w:szCs w:val="22"/>
        </w:rPr>
        <w:t>(B)</w:t>
      </w:r>
      <w:r w:rsidR="00867851" w:rsidRPr="00A111DA">
        <w:rPr>
          <w:rFonts w:cs="新細明體"/>
          <w:spacing w:val="16"/>
          <w:sz w:val="22"/>
          <w:szCs w:val="22"/>
        </w:rPr>
        <w:t>Q</w:t>
      </w:r>
      <w:r w:rsidR="00867851" w:rsidRPr="00A111DA">
        <w:rPr>
          <w:rFonts w:cs="新細明體"/>
          <w:spacing w:val="16"/>
          <w:sz w:val="22"/>
          <w:szCs w:val="22"/>
        </w:rPr>
        <w:t>欄資料顯示該國女性社會地位提升，足以打破「玻璃天花板」的現象</w:t>
      </w:r>
    </w:p>
    <w:p w:rsidR="00867851" w:rsidRPr="00A111DA" w:rsidRDefault="00D96A24" w:rsidP="008B372A">
      <w:pPr>
        <w:pStyle w:val="AA"/>
        <w:widowControl w:val="0"/>
        <w:tabs>
          <w:tab w:val="clear" w:pos="840"/>
          <w:tab w:val="clear" w:pos="4200"/>
        </w:tabs>
        <w:spacing w:line="330" w:lineRule="atLeast"/>
        <w:ind w:left="738" w:hangingChars="150" w:hanging="378"/>
        <w:textAlignment w:val="baseline"/>
        <w:rPr>
          <w:rFonts w:cs="新細明體"/>
          <w:spacing w:val="16"/>
          <w:sz w:val="22"/>
          <w:szCs w:val="22"/>
        </w:rPr>
      </w:pPr>
      <w:r w:rsidRPr="00A111DA">
        <w:rPr>
          <w:rFonts w:cs="新細明體"/>
          <w:spacing w:val="16"/>
          <w:sz w:val="22"/>
          <w:szCs w:val="22"/>
        </w:rPr>
        <w:t>(C)</w:t>
      </w:r>
      <w:r w:rsidR="00867851" w:rsidRPr="00A111DA">
        <w:rPr>
          <w:rFonts w:cs="新細明體"/>
          <w:spacing w:val="16"/>
          <w:sz w:val="22"/>
          <w:szCs w:val="22"/>
        </w:rPr>
        <w:t>R</w:t>
      </w:r>
      <w:r w:rsidR="00867851" w:rsidRPr="00A111DA">
        <w:rPr>
          <w:rFonts w:cs="新細明體"/>
          <w:spacing w:val="16"/>
          <w:sz w:val="22"/>
          <w:szCs w:val="22"/>
        </w:rPr>
        <w:t>、</w:t>
      </w:r>
      <w:r w:rsidR="00867851" w:rsidRPr="00A111DA">
        <w:rPr>
          <w:rFonts w:cs="新細明體"/>
          <w:spacing w:val="16"/>
          <w:sz w:val="22"/>
          <w:szCs w:val="22"/>
        </w:rPr>
        <w:t>S</w:t>
      </w:r>
      <w:r w:rsidR="00867851" w:rsidRPr="00A111DA">
        <w:rPr>
          <w:rFonts w:cs="新細明體"/>
          <w:spacing w:val="16"/>
          <w:sz w:val="22"/>
          <w:szCs w:val="22"/>
        </w:rPr>
        <w:t>與</w:t>
      </w:r>
      <w:r w:rsidR="00867851" w:rsidRPr="00A111DA">
        <w:rPr>
          <w:rFonts w:cs="新細明體"/>
          <w:spacing w:val="16"/>
          <w:sz w:val="22"/>
          <w:szCs w:val="22"/>
        </w:rPr>
        <w:t>T</w:t>
      </w:r>
      <w:r w:rsidR="00867851" w:rsidRPr="00A111DA">
        <w:rPr>
          <w:rFonts w:cs="新細明體"/>
          <w:spacing w:val="16"/>
          <w:sz w:val="22"/>
          <w:szCs w:val="22"/>
        </w:rPr>
        <w:t>欄顯示女性在此三大職業類別的就業機會有超過男性的</w:t>
      </w:r>
      <w:r w:rsidR="000054B7">
        <w:rPr>
          <w:rFonts w:cs="新細明體" w:hint="eastAsia"/>
          <w:spacing w:val="16"/>
          <w:sz w:val="22"/>
          <w:szCs w:val="22"/>
        </w:rPr>
        <w:t>情形</w:t>
      </w:r>
    </w:p>
    <w:p w:rsidR="00867851" w:rsidRPr="00A111DA" w:rsidRDefault="00D96A24" w:rsidP="008B372A">
      <w:pPr>
        <w:pStyle w:val="AA"/>
        <w:widowControl w:val="0"/>
        <w:tabs>
          <w:tab w:val="clear" w:pos="840"/>
          <w:tab w:val="clear" w:pos="4200"/>
        </w:tabs>
        <w:spacing w:line="330" w:lineRule="atLeast"/>
        <w:ind w:left="738" w:hangingChars="150" w:hanging="378"/>
        <w:textAlignment w:val="baseline"/>
        <w:rPr>
          <w:rFonts w:cs="新細明體"/>
          <w:spacing w:val="16"/>
          <w:sz w:val="22"/>
          <w:szCs w:val="22"/>
        </w:rPr>
      </w:pPr>
      <w:r w:rsidRPr="00A111DA">
        <w:rPr>
          <w:rFonts w:cs="新細明體"/>
          <w:spacing w:val="16"/>
          <w:sz w:val="22"/>
          <w:szCs w:val="22"/>
        </w:rPr>
        <w:t>(D)</w:t>
      </w:r>
      <w:r w:rsidR="00867851" w:rsidRPr="00A111DA">
        <w:rPr>
          <w:rFonts w:cs="新細明體"/>
          <w:spacing w:val="16"/>
          <w:sz w:val="22"/>
          <w:szCs w:val="22"/>
        </w:rPr>
        <w:t>整體資料顯示該國部分職業性別比失衡，仍存在職業性別偏好的現象</w:t>
      </w:r>
    </w:p>
    <w:p w:rsidR="00867851" w:rsidRPr="00A111DA" w:rsidRDefault="00D96A24" w:rsidP="008B372A">
      <w:pPr>
        <w:pStyle w:val="AA"/>
        <w:widowControl w:val="0"/>
        <w:tabs>
          <w:tab w:val="clear" w:pos="840"/>
          <w:tab w:val="clear" w:pos="4200"/>
        </w:tabs>
        <w:spacing w:line="330" w:lineRule="atLeast"/>
        <w:ind w:left="738" w:hangingChars="150" w:hanging="378"/>
        <w:textAlignment w:val="baseline"/>
        <w:rPr>
          <w:rFonts w:cs="新細明體"/>
          <w:spacing w:val="16"/>
          <w:sz w:val="22"/>
          <w:szCs w:val="22"/>
        </w:rPr>
      </w:pPr>
      <w:r w:rsidRPr="00A111DA">
        <w:rPr>
          <w:rFonts w:cs="新細明體"/>
          <w:spacing w:val="16"/>
          <w:sz w:val="22"/>
          <w:szCs w:val="22"/>
        </w:rPr>
        <w:t>(E)</w:t>
      </w:r>
      <w:r w:rsidR="00867851" w:rsidRPr="00A111DA">
        <w:rPr>
          <w:rFonts w:cs="新細明體"/>
          <w:spacing w:val="16"/>
          <w:sz w:val="22"/>
          <w:szCs w:val="22"/>
        </w:rPr>
        <w:t>該國女性在部分職業類別有顯著的優勢，</w:t>
      </w:r>
      <w:proofErr w:type="gramStart"/>
      <w:r w:rsidR="00D03AE3" w:rsidRPr="00A111DA">
        <w:rPr>
          <w:rFonts w:cs="新細明體"/>
          <w:spacing w:val="16"/>
          <w:sz w:val="22"/>
          <w:szCs w:val="22"/>
        </w:rPr>
        <w:t>凸</w:t>
      </w:r>
      <w:proofErr w:type="gramEnd"/>
      <w:r w:rsidR="00D03AE3" w:rsidRPr="00A111DA">
        <w:rPr>
          <w:rFonts w:cs="新細明體"/>
          <w:spacing w:val="16"/>
          <w:sz w:val="22"/>
          <w:szCs w:val="22"/>
        </w:rPr>
        <w:t>顯</w:t>
      </w:r>
      <w:r w:rsidR="00867851" w:rsidRPr="00A111DA">
        <w:rPr>
          <w:rFonts w:cs="新細明體"/>
          <w:spacing w:val="16"/>
          <w:sz w:val="22"/>
          <w:szCs w:val="22"/>
        </w:rPr>
        <w:t>「性別主流化」的成效</w:t>
      </w:r>
    </w:p>
    <w:p w:rsidR="00B9365B" w:rsidRPr="00A111DA" w:rsidRDefault="00FA480B" w:rsidP="008B372A">
      <w:pPr>
        <w:pStyle w:val="TIT1"/>
        <w:spacing w:beforeLines="25" w:before="60" w:line="330" w:lineRule="atLeast"/>
        <w:ind w:left="378" w:hanging="378"/>
        <w:rPr>
          <w:spacing w:val="16"/>
          <w:sz w:val="22"/>
          <w:szCs w:val="22"/>
          <w:lang w:val="en-US"/>
        </w:rPr>
      </w:pPr>
      <w:r w:rsidRPr="00A111DA">
        <w:rPr>
          <w:spacing w:val="16"/>
          <w:sz w:val="22"/>
          <w:szCs w:val="22"/>
          <w:lang w:val="en-US"/>
        </w:rPr>
        <w:t>39.</w:t>
      </w:r>
      <w:r w:rsidR="0020589A" w:rsidRPr="00A111DA">
        <w:rPr>
          <w:spacing w:val="16"/>
          <w:sz w:val="22"/>
          <w:szCs w:val="22"/>
          <w:lang w:val="en-US"/>
        </w:rPr>
        <w:tab/>
      </w:r>
      <w:r w:rsidR="00B9365B" w:rsidRPr="00A111DA">
        <w:rPr>
          <w:spacing w:val="16"/>
          <w:sz w:val="22"/>
          <w:szCs w:val="22"/>
          <w:lang w:val="en-US"/>
        </w:rPr>
        <w:t>以下有關權力分立以及我國中央政府制度的敘述，哪些正確？</w:t>
      </w:r>
    </w:p>
    <w:p w:rsidR="00B9365B" w:rsidRPr="00A111DA" w:rsidRDefault="00B9365B" w:rsidP="008B372A">
      <w:pPr>
        <w:pStyle w:val="AA"/>
        <w:widowControl w:val="0"/>
        <w:tabs>
          <w:tab w:val="clear" w:pos="840"/>
          <w:tab w:val="clear" w:pos="4200"/>
        </w:tabs>
        <w:spacing w:line="330" w:lineRule="atLeast"/>
        <w:ind w:left="738" w:hangingChars="150" w:hanging="378"/>
        <w:textAlignment w:val="baseline"/>
        <w:rPr>
          <w:rFonts w:cs="新細明體"/>
          <w:spacing w:val="16"/>
          <w:sz w:val="22"/>
          <w:szCs w:val="22"/>
        </w:rPr>
      </w:pPr>
      <w:r w:rsidRPr="00A111DA">
        <w:rPr>
          <w:rFonts w:cs="新細明體"/>
          <w:spacing w:val="16"/>
          <w:sz w:val="22"/>
          <w:szCs w:val="22"/>
        </w:rPr>
        <w:t>(A)</w:t>
      </w:r>
      <w:r w:rsidRPr="00A111DA">
        <w:rPr>
          <w:rFonts w:cs="新細明體"/>
          <w:spacing w:val="16"/>
          <w:sz w:val="22"/>
          <w:szCs w:val="22"/>
        </w:rPr>
        <w:t>三權分立國家的立法權特別重要，故大多</w:t>
      </w:r>
      <w:proofErr w:type="gramStart"/>
      <w:r w:rsidRPr="00A111DA">
        <w:rPr>
          <w:rFonts w:cs="新細明體"/>
          <w:spacing w:val="16"/>
          <w:sz w:val="22"/>
          <w:szCs w:val="22"/>
        </w:rPr>
        <w:t>採</w:t>
      </w:r>
      <w:proofErr w:type="gramEnd"/>
      <w:r w:rsidRPr="00A111DA">
        <w:rPr>
          <w:rFonts w:cs="新細明體"/>
          <w:spacing w:val="16"/>
          <w:sz w:val="22"/>
          <w:szCs w:val="22"/>
        </w:rPr>
        <w:t>內閣制</w:t>
      </w:r>
    </w:p>
    <w:p w:rsidR="00B9365B" w:rsidRPr="00A111DA" w:rsidRDefault="00B9365B" w:rsidP="008B372A">
      <w:pPr>
        <w:pStyle w:val="AA"/>
        <w:widowControl w:val="0"/>
        <w:tabs>
          <w:tab w:val="clear" w:pos="840"/>
          <w:tab w:val="clear" w:pos="4200"/>
        </w:tabs>
        <w:spacing w:line="330" w:lineRule="atLeast"/>
        <w:ind w:left="738" w:hangingChars="150" w:hanging="378"/>
        <w:textAlignment w:val="baseline"/>
        <w:rPr>
          <w:rFonts w:cs="新細明體"/>
          <w:spacing w:val="16"/>
          <w:sz w:val="22"/>
          <w:szCs w:val="22"/>
        </w:rPr>
      </w:pPr>
      <w:r w:rsidRPr="00A111DA">
        <w:rPr>
          <w:rFonts w:cs="新細明體"/>
          <w:spacing w:val="16"/>
          <w:sz w:val="22"/>
          <w:szCs w:val="22"/>
        </w:rPr>
        <w:t>(B)</w:t>
      </w:r>
      <w:r w:rsidRPr="00A111DA">
        <w:rPr>
          <w:rFonts w:cs="新細明體"/>
          <w:spacing w:val="16"/>
          <w:sz w:val="22"/>
          <w:szCs w:val="22"/>
        </w:rPr>
        <w:t>三權分立國家</w:t>
      </w:r>
      <w:r w:rsidR="000054B7">
        <w:rPr>
          <w:rFonts w:cs="新細明體" w:hint="eastAsia"/>
          <w:spacing w:val="16"/>
          <w:sz w:val="22"/>
          <w:szCs w:val="22"/>
        </w:rPr>
        <w:t>更強調行政權與</w:t>
      </w:r>
      <w:proofErr w:type="gramStart"/>
      <w:r w:rsidR="000054B7">
        <w:rPr>
          <w:rFonts w:cs="新細明體" w:hint="eastAsia"/>
          <w:spacing w:val="16"/>
          <w:sz w:val="22"/>
          <w:szCs w:val="22"/>
        </w:rPr>
        <w:t>司法權間的信任</w:t>
      </w:r>
      <w:proofErr w:type="gramEnd"/>
      <w:r w:rsidR="000054B7">
        <w:rPr>
          <w:rFonts w:cs="新細明體" w:hint="eastAsia"/>
          <w:spacing w:val="16"/>
          <w:sz w:val="22"/>
          <w:szCs w:val="22"/>
        </w:rPr>
        <w:t>關係</w:t>
      </w:r>
    </w:p>
    <w:p w:rsidR="00B9365B" w:rsidRPr="00A111DA" w:rsidRDefault="00B9365B" w:rsidP="008B372A">
      <w:pPr>
        <w:pStyle w:val="AA"/>
        <w:widowControl w:val="0"/>
        <w:tabs>
          <w:tab w:val="clear" w:pos="840"/>
          <w:tab w:val="clear" w:pos="4200"/>
        </w:tabs>
        <w:spacing w:line="330" w:lineRule="atLeast"/>
        <w:ind w:left="738" w:hangingChars="150" w:hanging="378"/>
        <w:textAlignment w:val="baseline"/>
        <w:rPr>
          <w:rFonts w:cs="新細明體"/>
          <w:spacing w:val="16"/>
          <w:sz w:val="22"/>
          <w:szCs w:val="22"/>
        </w:rPr>
      </w:pPr>
      <w:r w:rsidRPr="00A111DA">
        <w:rPr>
          <w:rFonts w:cs="新細明體"/>
          <w:spacing w:val="16"/>
          <w:sz w:val="22"/>
          <w:szCs w:val="22"/>
        </w:rPr>
        <w:t>(C)</w:t>
      </w:r>
      <w:r w:rsidRPr="00A111DA">
        <w:rPr>
          <w:rFonts w:cs="新細明體"/>
          <w:spacing w:val="16"/>
          <w:sz w:val="22"/>
          <w:szCs w:val="22"/>
        </w:rPr>
        <w:t>我國司法院因其職權性質，也掌理公務員懲戒案件</w:t>
      </w:r>
    </w:p>
    <w:p w:rsidR="00B9365B" w:rsidRPr="00A111DA" w:rsidRDefault="00B9365B" w:rsidP="008B372A">
      <w:pPr>
        <w:pStyle w:val="AA"/>
        <w:widowControl w:val="0"/>
        <w:tabs>
          <w:tab w:val="clear" w:pos="840"/>
          <w:tab w:val="clear" w:pos="4200"/>
        </w:tabs>
        <w:spacing w:line="330" w:lineRule="atLeast"/>
        <w:ind w:left="738" w:hangingChars="150" w:hanging="378"/>
        <w:textAlignment w:val="baseline"/>
        <w:rPr>
          <w:rFonts w:cs="新細明體"/>
          <w:spacing w:val="16"/>
          <w:sz w:val="22"/>
          <w:szCs w:val="22"/>
        </w:rPr>
      </w:pPr>
      <w:r w:rsidRPr="00A111DA">
        <w:rPr>
          <w:rFonts w:cs="新細明體"/>
          <w:spacing w:val="16"/>
          <w:sz w:val="22"/>
          <w:szCs w:val="22"/>
        </w:rPr>
        <w:t>(D)</w:t>
      </w:r>
      <w:r w:rsidRPr="00A111DA">
        <w:rPr>
          <w:rFonts w:cs="新細明體"/>
          <w:spacing w:val="16"/>
          <w:sz w:val="22"/>
          <w:szCs w:val="22"/>
        </w:rPr>
        <w:t>我國</w:t>
      </w:r>
      <w:proofErr w:type="gramStart"/>
      <w:r w:rsidRPr="00A111DA">
        <w:rPr>
          <w:rFonts w:cs="新細明體"/>
          <w:spacing w:val="16"/>
          <w:sz w:val="22"/>
          <w:szCs w:val="22"/>
        </w:rPr>
        <w:t>考試院</w:t>
      </w:r>
      <w:r w:rsidR="000054B7">
        <w:rPr>
          <w:rFonts w:cs="新細明體" w:hint="eastAsia"/>
          <w:spacing w:val="16"/>
          <w:sz w:val="22"/>
          <w:szCs w:val="22"/>
        </w:rPr>
        <w:t>掌理</w:t>
      </w:r>
      <w:proofErr w:type="gramEnd"/>
      <w:r w:rsidR="000054B7">
        <w:rPr>
          <w:rFonts w:cs="新細明體" w:hint="eastAsia"/>
          <w:spacing w:val="16"/>
          <w:sz w:val="22"/>
          <w:szCs w:val="22"/>
        </w:rPr>
        <w:t>國家考試、公務人員的銓敘與保障</w:t>
      </w:r>
    </w:p>
    <w:p w:rsidR="00B9365B" w:rsidRPr="00A111DA" w:rsidRDefault="00B9365B" w:rsidP="008B372A">
      <w:pPr>
        <w:pStyle w:val="AA"/>
        <w:widowControl w:val="0"/>
        <w:tabs>
          <w:tab w:val="clear" w:pos="840"/>
          <w:tab w:val="clear" w:pos="4200"/>
        </w:tabs>
        <w:spacing w:line="330" w:lineRule="atLeast"/>
        <w:ind w:left="738" w:hangingChars="150" w:hanging="378"/>
        <w:textAlignment w:val="baseline"/>
        <w:rPr>
          <w:rFonts w:cs="新細明體"/>
          <w:spacing w:val="16"/>
          <w:sz w:val="22"/>
          <w:szCs w:val="22"/>
        </w:rPr>
      </w:pPr>
      <w:r w:rsidRPr="00A111DA">
        <w:rPr>
          <w:rFonts w:cs="新細明體"/>
          <w:spacing w:val="16"/>
          <w:sz w:val="22"/>
          <w:szCs w:val="22"/>
        </w:rPr>
        <w:t>(E)</w:t>
      </w:r>
      <w:r w:rsidRPr="00A111DA">
        <w:rPr>
          <w:rFonts w:cs="新細明體"/>
          <w:spacing w:val="16"/>
          <w:sz w:val="22"/>
          <w:szCs w:val="22"/>
        </w:rPr>
        <w:t>我國中央政府</w:t>
      </w:r>
      <w:r w:rsidR="007A0EA5">
        <w:rPr>
          <w:rFonts w:cs="新細明體" w:hint="eastAsia"/>
          <w:spacing w:val="16"/>
          <w:sz w:val="22"/>
          <w:szCs w:val="22"/>
        </w:rPr>
        <w:t>設有</w:t>
      </w:r>
      <w:r w:rsidRPr="00A111DA">
        <w:rPr>
          <w:rFonts w:cs="新細明體"/>
          <w:spacing w:val="16"/>
          <w:sz w:val="22"/>
          <w:szCs w:val="22"/>
        </w:rPr>
        <w:t>監察</w:t>
      </w:r>
      <w:r w:rsidR="000054B7">
        <w:rPr>
          <w:rFonts w:cs="新細明體" w:hint="eastAsia"/>
          <w:spacing w:val="16"/>
          <w:sz w:val="22"/>
          <w:szCs w:val="22"/>
        </w:rPr>
        <w:t>院，具總統、副總統彈劾權</w:t>
      </w:r>
    </w:p>
    <w:p w:rsidR="00CB5E77" w:rsidRPr="00A111DA" w:rsidRDefault="00CB5E77" w:rsidP="008B372A">
      <w:pPr>
        <w:pStyle w:val="TIT1"/>
        <w:spacing w:beforeLines="25" w:before="60" w:line="330" w:lineRule="atLeast"/>
        <w:ind w:left="378" w:hanging="378"/>
        <w:rPr>
          <w:spacing w:val="16"/>
          <w:sz w:val="22"/>
          <w:szCs w:val="22"/>
          <w:lang w:val="en-US"/>
        </w:rPr>
      </w:pPr>
      <w:r w:rsidRPr="00A111DA">
        <w:rPr>
          <w:spacing w:val="16"/>
          <w:sz w:val="22"/>
          <w:szCs w:val="22"/>
          <w:lang w:val="en-US"/>
        </w:rPr>
        <w:t>40.</w:t>
      </w:r>
      <w:r w:rsidR="0020589A" w:rsidRPr="00A111DA">
        <w:rPr>
          <w:spacing w:val="16"/>
          <w:sz w:val="22"/>
          <w:szCs w:val="22"/>
          <w:lang w:val="en-US"/>
        </w:rPr>
        <w:tab/>
      </w:r>
      <w:r w:rsidR="007B20FB" w:rsidRPr="00A111DA">
        <w:rPr>
          <w:spacing w:val="16"/>
          <w:sz w:val="22"/>
          <w:szCs w:val="22"/>
          <w:lang w:val="en-US"/>
        </w:rPr>
        <w:t>甲</w:t>
      </w:r>
      <w:r w:rsidRPr="00A111DA">
        <w:rPr>
          <w:spacing w:val="16"/>
          <w:sz w:val="22"/>
          <w:szCs w:val="22"/>
          <w:lang w:val="en-US"/>
        </w:rPr>
        <w:t>平時愛跟同學吹牛，經常唬得同學難辨真假。有</w:t>
      </w:r>
      <w:proofErr w:type="gramStart"/>
      <w:r w:rsidRPr="00A111DA">
        <w:rPr>
          <w:spacing w:val="16"/>
          <w:sz w:val="22"/>
          <w:szCs w:val="22"/>
          <w:lang w:val="en-US"/>
        </w:rPr>
        <w:t>次</w:t>
      </w:r>
      <w:r w:rsidR="007B20FB" w:rsidRPr="00A111DA">
        <w:rPr>
          <w:spacing w:val="16"/>
          <w:sz w:val="22"/>
          <w:szCs w:val="22"/>
          <w:lang w:val="en-US"/>
        </w:rPr>
        <w:t>甲</w:t>
      </w:r>
      <w:r w:rsidRPr="00A111DA">
        <w:rPr>
          <w:spacing w:val="16"/>
          <w:sz w:val="22"/>
          <w:szCs w:val="22"/>
          <w:lang w:val="en-US"/>
        </w:rPr>
        <w:t>又</w:t>
      </w:r>
      <w:proofErr w:type="gramEnd"/>
      <w:r w:rsidRPr="00A111DA">
        <w:rPr>
          <w:spacing w:val="16"/>
          <w:sz w:val="22"/>
          <w:szCs w:val="22"/>
          <w:lang w:val="en-US"/>
        </w:rPr>
        <w:t>向同學吹捧自己家人，內容如下列選項。判斷其中</w:t>
      </w:r>
      <w:r w:rsidR="00D96A24" w:rsidRPr="00A111DA">
        <w:rPr>
          <w:spacing w:val="16"/>
          <w:sz w:val="22"/>
          <w:szCs w:val="22"/>
          <w:lang w:val="en-US"/>
        </w:rPr>
        <w:t>有哪些</w:t>
      </w:r>
      <w:r w:rsidRPr="00A111DA">
        <w:rPr>
          <w:spacing w:val="16"/>
          <w:sz w:val="22"/>
          <w:szCs w:val="22"/>
          <w:lang w:val="en-US"/>
        </w:rPr>
        <w:t>內容</w:t>
      </w:r>
      <w:r w:rsidRPr="00A111DA">
        <w:rPr>
          <w:b/>
          <w:spacing w:val="16"/>
          <w:sz w:val="22"/>
          <w:szCs w:val="22"/>
          <w:u w:val="single"/>
          <w:lang w:val="en-US"/>
        </w:rPr>
        <w:t>與現行法律規定不合</w:t>
      </w:r>
      <w:r w:rsidRPr="00A111DA">
        <w:rPr>
          <w:spacing w:val="16"/>
          <w:sz w:val="22"/>
          <w:szCs w:val="22"/>
          <w:lang w:val="en-US"/>
        </w:rPr>
        <w:t>？</w:t>
      </w:r>
    </w:p>
    <w:p w:rsidR="00CB5E77" w:rsidRPr="00A111DA" w:rsidRDefault="00CB5E77" w:rsidP="008B372A">
      <w:pPr>
        <w:pStyle w:val="AA"/>
        <w:widowControl w:val="0"/>
        <w:tabs>
          <w:tab w:val="clear" w:pos="840"/>
          <w:tab w:val="clear" w:pos="4200"/>
        </w:tabs>
        <w:spacing w:line="330" w:lineRule="atLeast"/>
        <w:ind w:left="738" w:hangingChars="150" w:hanging="378"/>
        <w:textAlignment w:val="baseline"/>
        <w:rPr>
          <w:rFonts w:cs="新細明體"/>
          <w:spacing w:val="16"/>
          <w:sz w:val="22"/>
          <w:szCs w:val="22"/>
        </w:rPr>
      </w:pPr>
      <w:bookmarkStart w:id="20" w:name="_Hlk76299904"/>
      <w:r w:rsidRPr="00A111DA">
        <w:rPr>
          <w:rFonts w:cs="新細明體"/>
          <w:spacing w:val="16"/>
          <w:sz w:val="22"/>
          <w:szCs w:val="22"/>
        </w:rPr>
        <w:t>(A)</w:t>
      </w:r>
      <w:r w:rsidRPr="00A111DA">
        <w:rPr>
          <w:rFonts w:cs="新細明體"/>
          <w:spacing w:val="16"/>
          <w:sz w:val="22"/>
          <w:szCs w:val="22"/>
        </w:rPr>
        <w:t>媽媽是地方的政治領袖，已經連任五屆的縣議員，不曾落選</w:t>
      </w:r>
    </w:p>
    <w:p w:rsidR="00CB5E77" w:rsidRPr="00A111DA" w:rsidRDefault="00CB5E77" w:rsidP="008B372A">
      <w:pPr>
        <w:pStyle w:val="AA"/>
        <w:widowControl w:val="0"/>
        <w:tabs>
          <w:tab w:val="clear" w:pos="840"/>
          <w:tab w:val="clear" w:pos="4200"/>
        </w:tabs>
        <w:spacing w:line="330" w:lineRule="atLeast"/>
        <w:ind w:left="738" w:hangingChars="150" w:hanging="378"/>
        <w:textAlignment w:val="baseline"/>
        <w:rPr>
          <w:rFonts w:cs="新細明體"/>
          <w:spacing w:val="16"/>
          <w:sz w:val="22"/>
          <w:szCs w:val="22"/>
        </w:rPr>
      </w:pPr>
      <w:r w:rsidRPr="00A111DA">
        <w:rPr>
          <w:rFonts w:cs="新細明體"/>
          <w:spacing w:val="16"/>
          <w:sz w:val="22"/>
          <w:szCs w:val="22"/>
        </w:rPr>
        <w:t>(B)</w:t>
      </w:r>
      <w:r w:rsidRPr="00A111DA">
        <w:rPr>
          <w:rFonts w:cs="新細明體"/>
          <w:spacing w:val="16"/>
          <w:sz w:val="22"/>
          <w:szCs w:val="22"/>
        </w:rPr>
        <w:t>爸爸是本縣衛生局科長，每次選舉期間都會請假幫媽媽站台</w:t>
      </w:r>
    </w:p>
    <w:p w:rsidR="00CB5E77" w:rsidRPr="00A111DA" w:rsidRDefault="00CB5E77" w:rsidP="008B372A">
      <w:pPr>
        <w:pStyle w:val="AA"/>
        <w:widowControl w:val="0"/>
        <w:tabs>
          <w:tab w:val="clear" w:pos="840"/>
          <w:tab w:val="clear" w:pos="4200"/>
        </w:tabs>
        <w:spacing w:line="330" w:lineRule="atLeast"/>
        <w:ind w:left="738" w:hangingChars="150" w:hanging="378"/>
        <w:textAlignment w:val="baseline"/>
        <w:rPr>
          <w:rFonts w:cs="新細明體"/>
          <w:spacing w:val="16"/>
          <w:sz w:val="22"/>
          <w:szCs w:val="22"/>
        </w:rPr>
      </w:pPr>
      <w:r w:rsidRPr="00A111DA">
        <w:rPr>
          <w:rFonts w:cs="新細明體"/>
          <w:spacing w:val="16"/>
          <w:sz w:val="22"/>
          <w:szCs w:val="22"/>
        </w:rPr>
        <w:t>(C)</w:t>
      </w:r>
      <w:r w:rsidRPr="00A111DA">
        <w:rPr>
          <w:rFonts w:cs="新細明體"/>
          <w:spacing w:val="16"/>
          <w:sz w:val="22"/>
          <w:szCs w:val="22"/>
        </w:rPr>
        <w:t>大哥的大學畢業成績優異，經行政院檢定後</w:t>
      </w:r>
      <w:r w:rsidR="00B9365B" w:rsidRPr="00A111DA">
        <w:rPr>
          <w:rFonts w:cs="新細明體"/>
          <w:spacing w:val="16"/>
          <w:sz w:val="22"/>
          <w:szCs w:val="22"/>
        </w:rPr>
        <w:t>成為</w:t>
      </w:r>
      <w:r w:rsidRPr="00A111DA">
        <w:rPr>
          <w:rFonts w:cs="新細明體"/>
          <w:spacing w:val="16"/>
          <w:sz w:val="22"/>
          <w:szCs w:val="22"/>
        </w:rPr>
        <w:t>正式公務員</w:t>
      </w:r>
    </w:p>
    <w:p w:rsidR="00CB5E77" w:rsidRPr="00A111DA" w:rsidRDefault="00CB5E77" w:rsidP="008B372A">
      <w:pPr>
        <w:pStyle w:val="AA"/>
        <w:widowControl w:val="0"/>
        <w:tabs>
          <w:tab w:val="clear" w:pos="840"/>
          <w:tab w:val="clear" w:pos="4200"/>
        </w:tabs>
        <w:spacing w:line="330" w:lineRule="atLeast"/>
        <w:ind w:left="738" w:hangingChars="150" w:hanging="378"/>
        <w:textAlignment w:val="baseline"/>
        <w:rPr>
          <w:rFonts w:cs="新細明體"/>
          <w:spacing w:val="16"/>
          <w:sz w:val="22"/>
          <w:szCs w:val="22"/>
        </w:rPr>
      </w:pPr>
      <w:r w:rsidRPr="00A111DA">
        <w:rPr>
          <w:rFonts w:cs="新細明體"/>
          <w:spacing w:val="16"/>
          <w:sz w:val="22"/>
          <w:szCs w:val="22"/>
        </w:rPr>
        <w:t>(D)</w:t>
      </w:r>
      <w:r w:rsidRPr="00A111DA">
        <w:rPr>
          <w:rFonts w:cs="新細明體"/>
          <w:spacing w:val="16"/>
          <w:sz w:val="22"/>
          <w:szCs w:val="22"/>
        </w:rPr>
        <w:t>大姐對政治很有興趣，</w:t>
      </w:r>
      <w:r w:rsidR="00B9365B" w:rsidRPr="00A111DA">
        <w:rPr>
          <w:rFonts w:cs="新細明體"/>
          <w:spacing w:val="16"/>
          <w:sz w:val="22"/>
          <w:szCs w:val="22"/>
        </w:rPr>
        <w:t>大</w:t>
      </w:r>
      <w:r w:rsidRPr="00A111DA">
        <w:rPr>
          <w:rFonts w:cs="新細明體"/>
          <w:spacing w:val="16"/>
          <w:sz w:val="22"/>
          <w:szCs w:val="22"/>
        </w:rPr>
        <w:t>學時代就</w:t>
      </w:r>
      <w:r w:rsidR="000054B7">
        <w:rPr>
          <w:rFonts w:cs="新細明體" w:hint="eastAsia"/>
          <w:spacing w:val="16"/>
          <w:sz w:val="22"/>
          <w:szCs w:val="22"/>
        </w:rPr>
        <w:t>發起修改憲法之公民投票</w:t>
      </w:r>
    </w:p>
    <w:p w:rsidR="00CB5E77" w:rsidRPr="00A111DA" w:rsidRDefault="00AF295D" w:rsidP="008B372A">
      <w:pPr>
        <w:pStyle w:val="AA"/>
        <w:widowControl w:val="0"/>
        <w:tabs>
          <w:tab w:val="clear" w:pos="840"/>
          <w:tab w:val="clear" w:pos="4200"/>
        </w:tabs>
        <w:spacing w:line="330" w:lineRule="atLeast"/>
        <w:ind w:left="738" w:hangingChars="150" w:hanging="378"/>
        <w:textAlignment w:val="baseline"/>
        <w:rPr>
          <w:rFonts w:cs="新細明體"/>
          <w:spacing w:val="16"/>
          <w:sz w:val="22"/>
          <w:szCs w:val="22"/>
        </w:rPr>
      </w:pPr>
      <w:r w:rsidRPr="00A111DA">
        <w:rPr>
          <w:rFonts w:cs="新細明體"/>
          <w:spacing w:val="16"/>
          <w:sz w:val="22"/>
          <w:szCs w:val="22"/>
        </w:rPr>
        <w:t>(E)</w:t>
      </w:r>
      <w:r w:rsidRPr="00A111DA">
        <w:rPr>
          <w:rFonts w:cs="新細明體"/>
          <w:spacing w:val="16"/>
          <w:sz w:val="22"/>
          <w:szCs w:val="22"/>
        </w:rPr>
        <w:t>阿公曾任立委，立法促成國際</w:t>
      </w:r>
      <w:proofErr w:type="gramStart"/>
      <w:r w:rsidRPr="00A111DA">
        <w:rPr>
          <w:rFonts w:cs="新細明體"/>
          <w:spacing w:val="16"/>
          <w:sz w:val="22"/>
          <w:szCs w:val="22"/>
        </w:rPr>
        <w:t>移工能</w:t>
      </w:r>
      <w:proofErr w:type="gramEnd"/>
      <w:r w:rsidRPr="00A111DA">
        <w:rPr>
          <w:rFonts w:cs="新細明體"/>
          <w:spacing w:val="16"/>
          <w:sz w:val="22"/>
          <w:szCs w:val="22"/>
        </w:rPr>
        <w:t>享有我國國民平等待遇</w:t>
      </w:r>
      <w:bookmarkEnd w:id="20"/>
    </w:p>
    <w:p w:rsidR="006C1339" w:rsidRPr="00A111DA" w:rsidRDefault="006C1339" w:rsidP="006C1339">
      <w:pPr>
        <w:pStyle w:val="TIT1"/>
        <w:spacing w:beforeLines="25" w:before="60" w:line="340" w:lineRule="atLeast"/>
        <w:ind w:left="378" w:hanging="378"/>
        <w:rPr>
          <w:spacing w:val="16"/>
          <w:sz w:val="22"/>
          <w:szCs w:val="22"/>
          <w:lang w:val="en-US"/>
        </w:rPr>
      </w:pPr>
      <w:bookmarkStart w:id="21" w:name="_Hlk76382735"/>
      <w:r w:rsidRPr="00A111DA">
        <w:rPr>
          <w:spacing w:val="16"/>
          <w:sz w:val="22"/>
          <w:szCs w:val="22"/>
          <w:lang w:val="en-US"/>
        </w:rPr>
        <w:t>4</w:t>
      </w:r>
      <w:r w:rsidR="002E62BB">
        <w:rPr>
          <w:rFonts w:hint="eastAsia"/>
          <w:spacing w:val="16"/>
          <w:sz w:val="22"/>
          <w:szCs w:val="22"/>
          <w:lang w:val="en-US"/>
        </w:rPr>
        <w:t>1</w:t>
      </w:r>
      <w:r w:rsidRPr="00A111DA">
        <w:rPr>
          <w:spacing w:val="16"/>
          <w:sz w:val="22"/>
          <w:szCs w:val="22"/>
          <w:lang w:val="en-US"/>
        </w:rPr>
        <w:t>.</w:t>
      </w:r>
      <w:r w:rsidRPr="00A111DA">
        <w:rPr>
          <w:spacing w:val="16"/>
          <w:sz w:val="22"/>
          <w:szCs w:val="22"/>
          <w:lang w:val="en-US"/>
        </w:rPr>
        <w:tab/>
      </w:r>
      <w:r w:rsidRPr="00A111DA">
        <w:rPr>
          <w:spacing w:val="16"/>
          <w:sz w:val="22"/>
          <w:szCs w:val="22"/>
          <w:lang w:val="en-US"/>
        </w:rPr>
        <w:t>由於我國法律體系著重公法與私法的二元區分，基本上公法行為有行政程序法的適用，人民也得透過行政爭</w:t>
      </w:r>
      <w:proofErr w:type="gramStart"/>
      <w:r w:rsidRPr="00A111DA">
        <w:rPr>
          <w:spacing w:val="16"/>
          <w:sz w:val="22"/>
          <w:szCs w:val="22"/>
          <w:lang w:val="en-US"/>
        </w:rPr>
        <w:t>訟</w:t>
      </w:r>
      <w:proofErr w:type="gramEnd"/>
      <w:r w:rsidRPr="00A111DA">
        <w:rPr>
          <w:spacing w:val="16"/>
          <w:sz w:val="22"/>
          <w:szCs w:val="22"/>
          <w:lang w:val="en-US"/>
        </w:rPr>
        <w:t>制度對行政行為尋求救濟。下列選項哪些屬於公法行為？</w:t>
      </w:r>
    </w:p>
    <w:p w:rsidR="006C1339" w:rsidRPr="00A111DA" w:rsidRDefault="006C1339" w:rsidP="006C1339">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(A)</w:t>
      </w:r>
      <w:r w:rsidRPr="00A111DA">
        <w:rPr>
          <w:rFonts w:cs="新細明體"/>
          <w:spacing w:val="16"/>
          <w:sz w:val="22"/>
          <w:szCs w:val="22"/>
        </w:rPr>
        <w:t>地方政府為舉辦演唱會，與經紀公司簽訂契約邀請歌手的行為</w:t>
      </w:r>
    </w:p>
    <w:p w:rsidR="006C1339" w:rsidRPr="00A111DA" w:rsidRDefault="006C1339" w:rsidP="006C1339">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(B)</w:t>
      </w:r>
      <w:r w:rsidRPr="00A111DA">
        <w:rPr>
          <w:rFonts w:cs="新細明體"/>
          <w:spacing w:val="16"/>
          <w:sz w:val="22"/>
          <w:szCs w:val="22"/>
        </w:rPr>
        <w:t>為</w:t>
      </w:r>
      <w:proofErr w:type="gramStart"/>
      <w:r w:rsidRPr="00A111DA">
        <w:rPr>
          <w:rFonts w:cs="新細明體"/>
          <w:spacing w:val="16"/>
          <w:sz w:val="22"/>
          <w:szCs w:val="22"/>
        </w:rPr>
        <w:t>避免新冠肺炎</w:t>
      </w:r>
      <w:proofErr w:type="gramEnd"/>
      <w:r w:rsidRPr="00A111DA">
        <w:rPr>
          <w:rFonts w:cs="新細明體"/>
          <w:spacing w:val="16"/>
          <w:sz w:val="22"/>
          <w:szCs w:val="22"/>
        </w:rPr>
        <w:t>擴散，</w:t>
      </w:r>
      <w:proofErr w:type="gramStart"/>
      <w:r w:rsidRPr="00A111DA">
        <w:rPr>
          <w:rFonts w:cs="新細明體"/>
          <w:spacing w:val="16"/>
          <w:sz w:val="22"/>
          <w:szCs w:val="22"/>
        </w:rPr>
        <w:t>衛福部</w:t>
      </w:r>
      <w:proofErr w:type="gramEnd"/>
      <w:r w:rsidRPr="00A111DA">
        <w:rPr>
          <w:rFonts w:cs="新細明體"/>
          <w:spacing w:val="16"/>
          <w:sz w:val="22"/>
          <w:szCs w:val="22"/>
        </w:rPr>
        <w:t>公告搭捷運民眾須戴口罩的行為</w:t>
      </w:r>
    </w:p>
    <w:p w:rsidR="006C1339" w:rsidRPr="00A111DA" w:rsidRDefault="006C1339" w:rsidP="006C1339">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(C)</w:t>
      </w:r>
      <w:r w:rsidRPr="00A111DA">
        <w:rPr>
          <w:rFonts w:cs="新細明體"/>
          <w:spacing w:val="16"/>
          <w:sz w:val="22"/>
          <w:szCs w:val="22"/>
        </w:rPr>
        <w:t>企業配合政府宣導主辦反毒路跑時，警察協助指揮交通的行為</w:t>
      </w:r>
    </w:p>
    <w:p w:rsidR="006C1339" w:rsidRPr="00A111DA" w:rsidRDefault="006C1339" w:rsidP="006C1339">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(D)</w:t>
      </w:r>
      <w:r w:rsidRPr="00A111DA">
        <w:rPr>
          <w:rFonts w:cs="新細明體"/>
          <w:spacing w:val="16"/>
          <w:sz w:val="22"/>
          <w:szCs w:val="22"/>
        </w:rPr>
        <w:t>民眾為預防流感到公立醫院就診，自費由醫生施打疫苗的行為</w:t>
      </w:r>
    </w:p>
    <w:p w:rsidR="006C1339" w:rsidRDefault="006C1339" w:rsidP="006C1339">
      <w:pPr>
        <w:pStyle w:val="AA"/>
        <w:widowControl w:val="0"/>
        <w:tabs>
          <w:tab w:val="clear" w:pos="840"/>
          <w:tab w:val="clear" w:pos="4200"/>
        </w:tabs>
        <w:spacing w:line="340" w:lineRule="atLeast"/>
        <w:ind w:left="738" w:hangingChars="150" w:hanging="378"/>
        <w:textAlignment w:val="baseline"/>
        <w:rPr>
          <w:spacing w:val="16"/>
          <w:sz w:val="22"/>
          <w:szCs w:val="22"/>
        </w:rPr>
      </w:pPr>
      <w:r w:rsidRPr="00A111DA">
        <w:rPr>
          <w:rFonts w:cs="新細明體"/>
          <w:spacing w:val="16"/>
          <w:sz w:val="22"/>
          <w:szCs w:val="22"/>
        </w:rPr>
        <w:t>(E)</w:t>
      </w:r>
      <w:r w:rsidRPr="00A111DA">
        <w:rPr>
          <w:rFonts w:cs="新細明體"/>
          <w:spacing w:val="16"/>
          <w:sz w:val="22"/>
          <w:szCs w:val="22"/>
        </w:rPr>
        <w:t>主管機關前往肉品進口商的廠房，抽查商品標示原產地的行為</w:t>
      </w:r>
      <w:r>
        <w:rPr>
          <w:spacing w:val="16"/>
          <w:sz w:val="22"/>
          <w:szCs w:val="22"/>
        </w:rPr>
        <w:br w:type="page"/>
      </w:r>
    </w:p>
    <w:p w:rsidR="00A350E0" w:rsidRPr="00A111DA" w:rsidRDefault="00A350E0" w:rsidP="002E62BB">
      <w:pPr>
        <w:pStyle w:val="TIT1"/>
        <w:spacing w:beforeLines="25" w:before="60" w:line="340" w:lineRule="atLeast"/>
        <w:ind w:left="378" w:hanging="378"/>
        <w:rPr>
          <w:spacing w:val="16"/>
          <w:sz w:val="22"/>
          <w:szCs w:val="22"/>
          <w:lang w:val="en-US"/>
        </w:rPr>
      </w:pPr>
      <w:r w:rsidRPr="00A111DA">
        <w:rPr>
          <w:spacing w:val="16"/>
          <w:sz w:val="22"/>
          <w:szCs w:val="22"/>
          <w:lang w:val="en-US"/>
        </w:rPr>
        <w:lastRenderedPageBreak/>
        <w:t>4</w:t>
      </w:r>
      <w:r w:rsidR="002E62BB">
        <w:rPr>
          <w:rFonts w:hint="eastAsia"/>
          <w:spacing w:val="16"/>
          <w:sz w:val="22"/>
          <w:szCs w:val="22"/>
          <w:lang w:val="en-US"/>
        </w:rPr>
        <w:t>2</w:t>
      </w:r>
      <w:r w:rsidRPr="00A111DA">
        <w:rPr>
          <w:spacing w:val="16"/>
          <w:sz w:val="22"/>
          <w:szCs w:val="22"/>
          <w:lang w:val="en-US"/>
        </w:rPr>
        <w:t>.</w:t>
      </w:r>
      <w:r w:rsidR="0020589A" w:rsidRPr="00A111DA">
        <w:rPr>
          <w:spacing w:val="16"/>
          <w:sz w:val="22"/>
          <w:szCs w:val="22"/>
          <w:lang w:val="en-US"/>
        </w:rPr>
        <w:tab/>
      </w:r>
      <w:r w:rsidRPr="00A111DA">
        <w:rPr>
          <w:spacing w:val="16"/>
          <w:sz w:val="22"/>
          <w:szCs w:val="22"/>
          <w:lang w:val="en-US"/>
        </w:rPr>
        <w:t>某政府為維護公安，制定</w:t>
      </w:r>
      <w:r w:rsidR="004C7A4D">
        <w:rPr>
          <w:rFonts w:ascii="新細明體" w:hAnsi="新細明體" w:hint="eastAsia"/>
          <w:spacing w:val="16"/>
          <w:sz w:val="22"/>
          <w:szCs w:val="22"/>
          <w:lang w:val="en-US"/>
        </w:rPr>
        <w:t>《</w:t>
      </w:r>
      <w:r w:rsidRPr="00A111DA">
        <w:rPr>
          <w:spacing w:val="16"/>
          <w:sz w:val="22"/>
          <w:szCs w:val="22"/>
          <w:lang w:val="en-US"/>
        </w:rPr>
        <w:t>推進都更危老重建條例</w:t>
      </w:r>
      <w:r w:rsidR="004C7A4D">
        <w:rPr>
          <w:rFonts w:ascii="新細明體" w:hAnsi="新細明體" w:hint="eastAsia"/>
          <w:spacing w:val="16"/>
          <w:sz w:val="22"/>
          <w:szCs w:val="22"/>
          <w:lang w:val="en-US"/>
        </w:rPr>
        <w:t>》</w:t>
      </w:r>
      <w:r w:rsidRPr="00A111DA">
        <w:rPr>
          <w:spacing w:val="16"/>
          <w:sz w:val="22"/>
          <w:szCs w:val="22"/>
          <w:lang w:val="en-US"/>
        </w:rPr>
        <w:t>，其中某條規定：「凡建物屋齡超過六十年，經主管機關與土木與建築技師認定有危害公共安全之危險，則須進行強制都更重建。」甲世居祖傳百年老宅，強烈反對此一立法。從我國行政法的一般原理原則來判斷</w:t>
      </w:r>
      <w:r w:rsidR="005D6E54" w:rsidRPr="00A111DA">
        <w:rPr>
          <w:spacing w:val="16"/>
          <w:sz w:val="22"/>
          <w:szCs w:val="22"/>
          <w:lang w:val="en-US"/>
        </w:rPr>
        <w:t>，</w:t>
      </w:r>
      <w:r w:rsidRPr="00A111DA">
        <w:rPr>
          <w:spacing w:val="16"/>
          <w:sz w:val="22"/>
          <w:szCs w:val="22"/>
          <w:lang w:val="en-US"/>
        </w:rPr>
        <w:t>以下敘述</w:t>
      </w:r>
      <w:r w:rsidR="00D96A24" w:rsidRPr="00A111DA">
        <w:rPr>
          <w:spacing w:val="16"/>
          <w:sz w:val="22"/>
          <w:szCs w:val="22"/>
          <w:lang w:val="en-US"/>
        </w:rPr>
        <w:t>哪些</w:t>
      </w:r>
      <w:r w:rsidRPr="00A111DA">
        <w:rPr>
          <w:spacing w:val="16"/>
          <w:sz w:val="22"/>
          <w:szCs w:val="22"/>
          <w:lang w:val="en-US"/>
        </w:rPr>
        <w:t>正確？</w:t>
      </w:r>
    </w:p>
    <w:p w:rsidR="00A350E0" w:rsidRPr="00A111DA" w:rsidRDefault="00A350E0" w:rsidP="00875A67">
      <w:pPr>
        <w:pStyle w:val="AA"/>
        <w:widowControl w:val="0"/>
        <w:tabs>
          <w:tab w:val="clear" w:pos="840"/>
          <w:tab w:val="clear" w:pos="4200"/>
        </w:tabs>
        <w:spacing w:line="340" w:lineRule="atLeast"/>
        <w:ind w:left="725" w:hangingChars="145" w:hanging="365"/>
        <w:textAlignment w:val="baseline"/>
        <w:rPr>
          <w:rFonts w:cs="新細明體"/>
          <w:spacing w:val="16"/>
          <w:sz w:val="22"/>
          <w:szCs w:val="22"/>
        </w:rPr>
      </w:pPr>
      <w:r w:rsidRPr="00A111DA">
        <w:rPr>
          <w:rFonts w:cs="新細明體"/>
          <w:spacing w:val="16"/>
          <w:sz w:val="22"/>
          <w:szCs w:val="22"/>
        </w:rPr>
        <w:t>(A)</w:t>
      </w:r>
      <w:r w:rsidRPr="00A111DA">
        <w:rPr>
          <w:rFonts w:cs="新細明體"/>
          <w:spacing w:val="16"/>
          <w:sz w:val="22"/>
          <w:szCs w:val="22"/>
        </w:rPr>
        <w:t>保障公眾</w:t>
      </w:r>
      <w:proofErr w:type="gramStart"/>
      <w:r w:rsidRPr="00A111DA">
        <w:rPr>
          <w:rFonts w:cs="新細明體"/>
          <w:spacing w:val="16"/>
          <w:sz w:val="22"/>
          <w:szCs w:val="22"/>
        </w:rPr>
        <w:t>安全屬</w:t>
      </w:r>
      <w:proofErr w:type="gramEnd"/>
      <w:r w:rsidRPr="00A111DA">
        <w:rPr>
          <w:rFonts w:cs="新細明體"/>
          <w:spacing w:val="16"/>
          <w:sz w:val="22"/>
          <w:szCs w:val="22"/>
        </w:rPr>
        <w:t>重大公益，且都</w:t>
      </w:r>
      <w:proofErr w:type="gramStart"/>
      <w:r w:rsidRPr="00A111DA">
        <w:rPr>
          <w:rFonts w:cs="新細明體"/>
          <w:spacing w:val="16"/>
          <w:sz w:val="22"/>
          <w:szCs w:val="22"/>
        </w:rPr>
        <w:t>更後甲仍</w:t>
      </w:r>
      <w:proofErr w:type="gramEnd"/>
      <w:r w:rsidRPr="00A111DA">
        <w:rPr>
          <w:rFonts w:cs="新細明體"/>
          <w:spacing w:val="16"/>
          <w:sz w:val="22"/>
          <w:szCs w:val="22"/>
        </w:rPr>
        <w:t>有更新之住屋可居住，不會影響甲的權利</w:t>
      </w:r>
    </w:p>
    <w:p w:rsidR="00A350E0" w:rsidRPr="00A111DA" w:rsidRDefault="00A350E0" w:rsidP="00875A67">
      <w:pPr>
        <w:pStyle w:val="AA"/>
        <w:widowControl w:val="0"/>
        <w:tabs>
          <w:tab w:val="clear" w:pos="840"/>
          <w:tab w:val="clear" w:pos="4200"/>
        </w:tabs>
        <w:spacing w:line="340" w:lineRule="atLeast"/>
        <w:ind w:left="700" w:hangingChars="135" w:hanging="340"/>
        <w:textAlignment w:val="baseline"/>
        <w:rPr>
          <w:rFonts w:cs="新細明體"/>
          <w:spacing w:val="16"/>
          <w:sz w:val="22"/>
          <w:szCs w:val="22"/>
        </w:rPr>
      </w:pPr>
      <w:r w:rsidRPr="00A111DA">
        <w:rPr>
          <w:rFonts w:cs="新細明體"/>
          <w:spacing w:val="16"/>
          <w:sz w:val="22"/>
          <w:szCs w:val="22"/>
        </w:rPr>
        <w:t>(B)</w:t>
      </w:r>
      <w:r w:rsidRPr="00A111DA">
        <w:rPr>
          <w:rFonts w:cs="新細明體"/>
          <w:spacing w:val="16"/>
          <w:sz w:val="22"/>
          <w:szCs w:val="22"/>
        </w:rPr>
        <w:t>強制都更影響人民財產權，都更之前若未先聽取甲意見，將違反正當行政程序原則</w:t>
      </w:r>
    </w:p>
    <w:p w:rsidR="00A350E0" w:rsidRPr="00A111DA" w:rsidRDefault="00A350E0" w:rsidP="00875A67">
      <w:pPr>
        <w:pStyle w:val="AA"/>
        <w:widowControl w:val="0"/>
        <w:tabs>
          <w:tab w:val="clear" w:pos="840"/>
          <w:tab w:val="clear" w:pos="4200"/>
        </w:tabs>
        <w:spacing w:line="340" w:lineRule="atLeast"/>
        <w:ind w:left="700" w:hangingChars="135" w:hanging="340"/>
        <w:textAlignment w:val="baseline"/>
        <w:rPr>
          <w:rFonts w:cs="新細明體"/>
          <w:spacing w:val="16"/>
          <w:sz w:val="22"/>
          <w:szCs w:val="22"/>
        </w:rPr>
      </w:pPr>
      <w:r w:rsidRPr="00A111DA">
        <w:rPr>
          <w:rFonts w:cs="新細明體"/>
          <w:spacing w:val="16"/>
          <w:sz w:val="22"/>
          <w:szCs w:val="22"/>
        </w:rPr>
        <w:t>(C)</w:t>
      </w:r>
      <w:r w:rsidRPr="00A111DA">
        <w:rPr>
          <w:rFonts w:cs="新細明體"/>
          <w:spacing w:val="16"/>
          <w:sz w:val="22"/>
          <w:szCs w:val="22"/>
        </w:rPr>
        <w:t>甲的住宅具有百年歷史，維護其存在符合信賴保護，不應立法都更強制改建甲住宅</w:t>
      </w:r>
    </w:p>
    <w:p w:rsidR="00A350E0" w:rsidRPr="00A111DA" w:rsidRDefault="00A350E0" w:rsidP="00875A67">
      <w:pPr>
        <w:pStyle w:val="AA"/>
        <w:widowControl w:val="0"/>
        <w:tabs>
          <w:tab w:val="clear" w:pos="840"/>
          <w:tab w:val="clear" w:pos="4200"/>
        </w:tabs>
        <w:spacing w:line="340" w:lineRule="atLeast"/>
        <w:ind w:left="713" w:hangingChars="140" w:hanging="353"/>
        <w:textAlignment w:val="baseline"/>
        <w:rPr>
          <w:rFonts w:cs="新細明體"/>
          <w:spacing w:val="16"/>
          <w:sz w:val="22"/>
          <w:szCs w:val="22"/>
        </w:rPr>
      </w:pPr>
      <w:r w:rsidRPr="00A111DA">
        <w:rPr>
          <w:rFonts w:cs="新細明體"/>
          <w:spacing w:val="16"/>
          <w:sz w:val="22"/>
          <w:szCs w:val="22"/>
        </w:rPr>
        <w:t>(D)</w:t>
      </w:r>
      <w:r w:rsidR="00875A67">
        <w:rPr>
          <w:rFonts w:cs="新細明體" w:hint="eastAsia"/>
          <w:spacing w:val="16"/>
          <w:sz w:val="22"/>
          <w:szCs w:val="22"/>
        </w:rPr>
        <w:t>推動都更是為了公共安全，只要建物屋齡超過六十年便應強制重建，符合平等原則</w:t>
      </w:r>
    </w:p>
    <w:p w:rsidR="00573C1C" w:rsidRPr="00A111DA" w:rsidRDefault="00A350E0" w:rsidP="00875A67">
      <w:pPr>
        <w:pStyle w:val="AA"/>
        <w:widowControl w:val="0"/>
        <w:tabs>
          <w:tab w:val="clear" w:pos="840"/>
          <w:tab w:val="clear" w:pos="4200"/>
        </w:tabs>
        <w:spacing w:line="340" w:lineRule="atLeast"/>
        <w:ind w:left="706" w:hangingChars="135" w:hanging="346"/>
        <w:textAlignment w:val="baseline"/>
        <w:rPr>
          <w:rFonts w:cs="新細明體"/>
          <w:spacing w:val="16"/>
          <w:sz w:val="22"/>
          <w:szCs w:val="22"/>
        </w:rPr>
      </w:pPr>
      <w:r w:rsidRPr="00070EFE">
        <w:rPr>
          <w:rFonts w:cs="新細明體"/>
          <w:spacing w:val="18"/>
          <w:sz w:val="22"/>
          <w:szCs w:val="22"/>
        </w:rPr>
        <w:t>(E)</w:t>
      </w:r>
      <w:r w:rsidRPr="00070EFE">
        <w:rPr>
          <w:rFonts w:cs="新細明體"/>
          <w:spacing w:val="18"/>
          <w:sz w:val="22"/>
          <w:szCs w:val="22"/>
        </w:rPr>
        <w:t>如該政府不顧反對意見強制重建，須有法律為依據，否則</w:t>
      </w:r>
      <w:r w:rsidR="008934F9">
        <w:rPr>
          <w:rFonts w:cs="新細明體" w:hint="eastAsia"/>
          <w:spacing w:val="18"/>
          <w:sz w:val="22"/>
          <w:szCs w:val="22"/>
        </w:rPr>
        <w:t>政府</w:t>
      </w:r>
      <w:r w:rsidRPr="00070EFE">
        <w:rPr>
          <w:rFonts w:cs="新細明體"/>
          <w:spacing w:val="18"/>
          <w:sz w:val="22"/>
          <w:szCs w:val="22"/>
        </w:rPr>
        <w:t>將違反法律保留原則</w:t>
      </w:r>
    </w:p>
    <w:p w:rsidR="00A350E0" w:rsidRPr="00A111DA" w:rsidRDefault="00A350E0" w:rsidP="002E62BB">
      <w:pPr>
        <w:pStyle w:val="TIT1"/>
        <w:spacing w:beforeLines="25" w:before="60" w:line="340" w:lineRule="atLeast"/>
        <w:ind w:left="378" w:hanging="378"/>
        <w:rPr>
          <w:spacing w:val="16"/>
          <w:sz w:val="22"/>
          <w:szCs w:val="22"/>
          <w:lang w:val="en-US"/>
        </w:rPr>
      </w:pPr>
      <w:bookmarkStart w:id="22" w:name="_Hlk73617690"/>
      <w:bookmarkEnd w:id="21"/>
      <w:r w:rsidRPr="00A111DA">
        <w:rPr>
          <w:spacing w:val="16"/>
          <w:sz w:val="22"/>
          <w:szCs w:val="22"/>
          <w:lang w:val="en-US"/>
        </w:rPr>
        <w:t>43.</w:t>
      </w:r>
      <w:r w:rsidR="0020589A" w:rsidRPr="00A111DA">
        <w:rPr>
          <w:spacing w:val="16"/>
          <w:sz w:val="22"/>
          <w:szCs w:val="22"/>
          <w:lang w:val="en-US"/>
        </w:rPr>
        <w:tab/>
      </w:r>
      <w:r w:rsidRPr="00A111DA">
        <w:rPr>
          <w:spacing w:val="16"/>
          <w:sz w:val="22"/>
          <w:szCs w:val="22"/>
          <w:lang w:val="en-US"/>
        </w:rPr>
        <w:t>某一黨專政國家，明文規定法官在審理刑事案件時，須依照黨的思想，或者依照黨的思想補充法律未明文規定之處進行判決。是以該國法官在刑事案判決時，並不受近代法治國家的某項重要法律原則約束。</w:t>
      </w:r>
      <w:proofErr w:type="gramStart"/>
      <w:r w:rsidR="004A3235" w:rsidRPr="00A111DA">
        <w:rPr>
          <w:spacing w:val="16"/>
          <w:sz w:val="22"/>
          <w:szCs w:val="22"/>
          <w:lang w:val="en-US"/>
        </w:rPr>
        <w:t>若</w:t>
      </w:r>
      <w:r w:rsidRPr="00A111DA">
        <w:rPr>
          <w:spacing w:val="16"/>
          <w:sz w:val="22"/>
          <w:szCs w:val="22"/>
          <w:lang w:val="en-US"/>
        </w:rPr>
        <w:t>立基於</w:t>
      </w:r>
      <w:proofErr w:type="gramEnd"/>
      <w:r w:rsidRPr="00A111DA">
        <w:rPr>
          <w:spacing w:val="16"/>
          <w:sz w:val="22"/>
          <w:szCs w:val="22"/>
          <w:lang w:val="en-US"/>
        </w:rPr>
        <w:t>此項法律原則，下列</w:t>
      </w:r>
      <w:r w:rsidR="004C7A4D">
        <w:rPr>
          <w:rFonts w:hint="eastAsia"/>
          <w:spacing w:val="16"/>
          <w:sz w:val="22"/>
          <w:szCs w:val="22"/>
          <w:lang w:val="en-US"/>
        </w:rPr>
        <w:t>哪些</w:t>
      </w:r>
      <w:r w:rsidRPr="00A111DA">
        <w:rPr>
          <w:spacing w:val="16"/>
          <w:sz w:val="22"/>
          <w:szCs w:val="22"/>
          <w:lang w:val="en-US"/>
        </w:rPr>
        <w:t>是符合該原則的判決？</w:t>
      </w:r>
    </w:p>
    <w:p w:rsidR="00A350E0" w:rsidRPr="00A111DA" w:rsidRDefault="00A350E0" w:rsidP="002E62BB">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(A)</w:t>
      </w:r>
      <w:r w:rsidRPr="00A111DA">
        <w:rPr>
          <w:rFonts w:cs="新細明體"/>
          <w:spacing w:val="16"/>
          <w:sz w:val="22"/>
          <w:szCs w:val="22"/>
        </w:rPr>
        <w:t>法官基於並沒有任何法律條文處罰被告的行為，因此判決無罪</w:t>
      </w:r>
    </w:p>
    <w:p w:rsidR="00A350E0" w:rsidRPr="00A111DA" w:rsidRDefault="00A350E0" w:rsidP="002E62BB">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(B)</w:t>
      </w:r>
      <w:r w:rsidRPr="00A111DA">
        <w:rPr>
          <w:rFonts w:cs="新細明體"/>
          <w:spacing w:val="16"/>
          <w:sz w:val="22"/>
          <w:szCs w:val="22"/>
        </w:rPr>
        <w:t>法官基於經驗法則，認為被告不可能涉及犯罪行為，判決無罪</w:t>
      </w:r>
    </w:p>
    <w:p w:rsidR="00A350E0" w:rsidRPr="00A111DA" w:rsidRDefault="00A350E0" w:rsidP="002E62BB">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(C)</w:t>
      </w:r>
      <w:r w:rsidRPr="00A111DA">
        <w:rPr>
          <w:rFonts w:cs="新細明體"/>
          <w:spacing w:val="16"/>
          <w:sz w:val="22"/>
          <w:szCs w:val="22"/>
        </w:rPr>
        <w:t>法官基於被告的行為僅違反社會的習慣法，因此判決被告無罪</w:t>
      </w:r>
    </w:p>
    <w:p w:rsidR="00A350E0" w:rsidRPr="00A111DA" w:rsidRDefault="00A350E0" w:rsidP="002E62BB">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(D)</w:t>
      </w:r>
      <w:r w:rsidRPr="00A111DA">
        <w:rPr>
          <w:rFonts w:cs="新細明體"/>
          <w:spacing w:val="16"/>
          <w:sz w:val="22"/>
          <w:szCs w:val="22"/>
        </w:rPr>
        <w:t>法官基於被告的行為在犯罪時尚無法律處罰，故判決被告無罪</w:t>
      </w:r>
    </w:p>
    <w:p w:rsidR="00A350E0" w:rsidRPr="00A111DA" w:rsidRDefault="00A350E0" w:rsidP="002E62BB">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(E)</w:t>
      </w:r>
      <w:r w:rsidRPr="00A111DA">
        <w:rPr>
          <w:rFonts w:cs="新細明體"/>
          <w:spacing w:val="16"/>
          <w:sz w:val="22"/>
          <w:szCs w:val="22"/>
        </w:rPr>
        <w:t>法官基於被告犯罪證據不足以證明被告有罪，故判決被告無罪</w:t>
      </w:r>
    </w:p>
    <w:bookmarkEnd w:id="22"/>
    <w:p w:rsidR="003E031D" w:rsidRPr="00A111DA" w:rsidRDefault="003370F8" w:rsidP="002E62BB">
      <w:pPr>
        <w:pStyle w:val="TIT1"/>
        <w:spacing w:beforeLines="25" w:before="60" w:line="340" w:lineRule="atLeast"/>
        <w:ind w:left="378" w:hanging="378"/>
        <w:rPr>
          <w:spacing w:val="16"/>
          <w:sz w:val="22"/>
          <w:szCs w:val="22"/>
          <w:lang w:val="en-US"/>
        </w:rPr>
      </w:pPr>
      <w:r w:rsidRPr="00A111DA">
        <w:rPr>
          <w:spacing w:val="16"/>
          <w:sz w:val="22"/>
          <w:szCs w:val="22"/>
          <w:lang w:val="en-US"/>
        </w:rPr>
        <w:t>44.</w:t>
      </w:r>
      <w:r w:rsidR="0020589A" w:rsidRPr="00A111DA">
        <w:rPr>
          <w:spacing w:val="16"/>
          <w:sz w:val="22"/>
          <w:szCs w:val="22"/>
          <w:lang w:val="en-US"/>
        </w:rPr>
        <w:tab/>
      </w:r>
      <w:r w:rsidR="000A6B19" w:rsidRPr="00A111DA">
        <w:rPr>
          <w:spacing w:val="16"/>
          <w:sz w:val="22"/>
          <w:szCs w:val="22"/>
          <w:lang w:val="en-US"/>
        </w:rPr>
        <w:tab/>
      </w:r>
      <w:r w:rsidR="003E031D" w:rsidRPr="00A111DA">
        <w:rPr>
          <w:spacing w:val="16"/>
          <w:sz w:val="22"/>
          <w:szCs w:val="22"/>
          <w:lang w:val="en-US"/>
        </w:rPr>
        <w:t>某地區警</w:t>
      </w:r>
      <w:r w:rsidR="00E0286A">
        <w:rPr>
          <w:rFonts w:hint="eastAsia"/>
          <w:spacing w:val="16"/>
          <w:sz w:val="22"/>
          <w:szCs w:val="22"/>
          <w:lang w:val="en-US"/>
        </w:rPr>
        <w:t>政當</w:t>
      </w:r>
      <w:r w:rsidR="003E031D" w:rsidRPr="00A111DA">
        <w:rPr>
          <w:spacing w:val="16"/>
          <w:sz w:val="22"/>
          <w:szCs w:val="22"/>
          <w:lang w:val="en-US"/>
        </w:rPr>
        <w:t>局</w:t>
      </w:r>
      <w:proofErr w:type="gramStart"/>
      <w:r w:rsidR="00E0286A">
        <w:rPr>
          <w:rFonts w:hint="eastAsia"/>
          <w:spacing w:val="16"/>
          <w:sz w:val="22"/>
          <w:szCs w:val="22"/>
          <w:lang w:val="en-US"/>
        </w:rPr>
        <w:t>鑑</w:t>
      </w:r>
      <w:proofErr w:type="gramEnd"/>
      <w:r w:rsidR="003E031D" w:rsidRPr="00A111DA">
        <w:rPr>
          <w:spacing w:val="16"/>
          <w:sz w:val="22"/>
          <w:szCs w:val="22"/>
          <w:lang w:val="en-US"/>
        </w:rPr>
        <w:t>於</w:t>
      </w:r>
      <w:proofErr w:type="gramStart"/>
      <w:r w:rsidR="003E031D" w:rsidRPr="00A111DA">
        <w:rPr>
          <w:spacing w:val="16"/>
          <w:sz w:val="22"/>
          <w:szCs w:val="22"/>
          <w:lang w:val="en-US"/>
        </w:rPr>
        <w:t>青少年涉毒</w:t>
      </w:r>
      <w:r w:rsidR="00E0286A">
        <w:rPr>
          <w:rFonts w:hint="eastAsia"/>
          <w:spacing w:val="16"/>
          <w:sz w:val="22"/>
          <w:szCs w:val="22"/>
          <w:lang w:val="en-US"/>
        </w:rPr>
        <w:t>情形</w:t>
      </w:r>
      <w:proofErr w:type="gramEnd"/>
      <w:r w:rsidR="003E031D" w:rsidRPr="00A111DA">
        <w:rPr>
          <w:spacing w:val="16"/>
          <w:sz w:val="22"/>
          <w:szCs w:val="22"/>
          <w:lang w:val="en-US"/>
        </w:rPr>
        <w:t>日漸嚴重，提出下列兩個方案</w:t>
      </w:r>
      <w:r w:rsidR="00E0286A">
        <w:rPr>
          <w:rFonts w:hint="eastAsia"/>
          <w:spacing w:val="16"/>
          <w:sz w:val="22"/>
          <w:szCs w:val="22"/>
          <w:lang w:val="en-US"/>
        </w:rPr>
        <w:t>試圖解決毒品氾濫的問題</w:t>
      </w:r>
      <w:r w:rsidR="003E031D" w:rsidRPr="00A111DA">
        <w:rPr>
          <w:spacing w:val="16"/>
          <w:sz w:val="22"/>
          <w:szCs w:val="22"/>
          <w:lang w:val="en-US"/>
        </w:rPr>
        <w:t>。甲案：嚴格查緝毒品來源；乙案：強化宣導吸食毒品的嚴重後果。若以市場供需架構</w:t>
      </w:r>
      <w:r w:rsidR="00E0286A">
        <w:rPr>
          <w:rFonts w:hint="eastAsia"/>
          <w:spacing w:val="16"/>
          <w:sz w:val="22"/>
          <w:szCs w:val="22"/>
          <w:lang w:val="en-US"/>
        </w:rPr>
        <w:t>分析</w:t>
      </w:r>
      <w:r w:rsidR="003E031D" w:rsidRPr="00A111DA">
        <w:rPr>
          <w:spacing w:val="16"/>
          <w:sz w:val="22"/>
          <w:szCs w:val="22"/>
          <w:lang w:val="en-US"/>
        </w:rPr>
        <w:t>前述兩個方案</w:t>
      </w:r>
      <w:r w:rsidR="00E0286A">
        <w:rPr>
          <w:rFonts w:hint="eastAsia"/>
          <w:spacing w:val="16"/>
          <w:sz w:val="22"/>
          <w:szCs w:val="22"/>
          <w:lang w:val="en-US"/>
        </w:rPr>
        <w:t>對毒品市場的影響，</w:t>
      </w:r>
      <w:r w:rsidR="003E031D" w:rsidRPr="00A111DA">
        <w:rPr>
          <w:spacing w:val="16"/>
          <w:sz w:val="22"/>
          <w:szCs w:val="22"/>
          <w:lang w:val="en-US"/>
        </w:rPr>
        <w:t>下</w:t>
      </w:r>
      <w:r w:rsidR="00E0286A">
        <w:rPr>
          <w:rFonts w:hint="eastAsia"/>
          <w:spacing w:val="16"/>
          <w:sz w:val="22"/>
          <w:szCs w:val="22"/>
          <w:lang w:val="en-US"/>
        </w:rPr>
        <w:t>列</w:t>
      </w:r>
      <w:r w:rsidR="00875A67">
        <w:rPr>
          <w:rFonts w:hint="eastAsia"/>
          <w:spacing w:val="16"/>
          <w:sz w:val="22"/>
          <w:szCs w:val="22"/>
          <w:lang w:val="en-US"/>
        </w:rPr>
        <w:t>哪些</w:t>
      </w:r>
      <w:r w:rsidR="003E031D" w:rsidRPr="00A111DA">
        <w:rPr>
          <w:spacing w:val="16"/>
          <w:sz w:val="22"/>
          <w:szCs w:val="22"/>
          <w:lang w:val="en-US"/>
        </w:rPr>
        <w:t>正確？</w:t>
      </w:r>
    </w:p>
    <w:p w:rsidR="003E031D" w:rsidRPr="00A111DA" w:rsidRDefault="00265B1E" w:rsidP="002E62BB">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A111DA">
        <w:rPr>
          <w:rFonts w:cs="新細明體" w:hint="eastAsia"/>
          <w:spacing w:val="16"/>
          <w:sz w:val="22"/>
        </w:rPr>
        <w:t>(A)</w:t>
      </w:r>
      <w:r w:rsidR="003E031D" w:rsidRPr="00A111DA">
        <w:rPr>
          <w:rFonts w:cs="新細明體"/>
          <w:spacing w:val="16"/>
          <w:sz w:val="22"/>
        </w:rPr>
        <w:t>甲案無法改變毒品的交易數量</w:t>
      </w:r>
      <w:r w:rsidR="003E031D" w:rsidRPr="00A111DA">
        <w:rPr>
          <w:rFonts w:cs="新細明體"/>
          <w:spacing w:val="16"/>
          <w:sz w:val="22"/>
        </w:rPr>
        <w:tab/>
        <w:t>(B)</w:t>
      </w:r>
      <w:r w:rsidR="003E031D" w:rsidRPr="00A111DA">
        <w:rPr>
          <w:rFonts w:cs="新細明體"/>
          <w:spacing w:val="16"/>
          <w:sz w:val="22"/>
        </w:rPr>
        <w:t>乙案可以減少毒品的交易數量</w:t>
      </w:r>
    </w:p>
    <w:p w:rsidR="003E031D" w:rsidRPr="00A111DA" w:rsidRDefault="003E031D" w:rsidP="002E62BB">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A111DA">
        <w:rPr>
          <w:rFonts w:cs="新細明體"/>
          <w:spacing w:val="16"/>
          <w:sz w:val="22"/>
        </w:rPr>
        <w:t>(C)</w:t>
      </w:r>
      <w:r w:rsidRPr="00A111DA">
        <w:rPr>
          <w:rFonts w:cs="新細明體"/>
          <w:spacing w:val="16"/>
          <w:sz w:val="22"/>
        </w:rPr>
        <w:t>甲與乙案都會使毒品價格上漲</w:t>
      </w:r>
      <w:r w:rsidRPr="00A111DA">
        <w:rPr>
          <w:rFonts w:cs="新細明體"/>
          <w:spacing w:val="16"/>
          <w:sz w:val="22"/>
        </w:rPr>
        <w:tab/>
        <w:t>(D)</w:t>
      </w:r>
      <w:r w:rsidRPr="00A111DA">
        <w:rPr>
          <w:rFonts w:cs="新細明體"/>
          <w:spacing w:val="16"/>
          <w:sz w:val="22"/>
        </w:rPr>
        <w:t>供給線會因甲案而向左方移動</w:t>
      </w:r>
    </w:p>
    <w:p w:rsidR="003E031D" w:rsidRPr="00A111DA" w:rsidRDefault="003E031D" w:rsidP="002E62BB">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A111DA">
        <w:rPr>
          <w:rFonts w:cs="新細明體"/>
          <w:spacing w:val="16"/>
          <w:sz w:val="22"/>
        </w:rPr>
        <w:t>(E)</w:t>
      </w:r>
      <w:r w:rsidRPr="00A111DA">
        <w:rPr>
          <w:rFonts w:cs="新細明體"/>
          <w:spacing w:val="16"/>
          <w:sz w:val="22"/>
        </w:rPr>
        <w:t>需求線會因乙案而向右方移動</w:t>
      </w:r>
    </w:p>
    <w:p w:rsidR="003E031D" w:rsidRPr="00A111DA" w:rsidRDefault="003E031D" w:rsidP="002E62BB">
      <w:pPr>
        <w:pStyle w:val="TIT1"/>
        <w:spacing w:beforeLines="25" w:before="60" w:line="340" w:lineRule="atLeast"/>
        <w:ind w:left="378" w:hanging="378"/>
        <w:rPr>
          <w:spacing w:val="16"/>
          <w:sz w:val="22"/>
          <w:szCs w:val="22"/>
          <w:lang w:val="en-US"/>
        </w:rPr>
      </w:pPr>
      <w:r w:rsidRPr="00A111DA">
        <w:rPr>
          <w:spacing w:val="16"/>
          <w:sz w:val="22"/>
          <w:szCs w:val="22"/>
          <w:lang w:val="en-US"/>
        </w:rPr>
        <w:t>45.</w:t>
      </w:r>
      <w:r w:rsidR="0020589A" w:rsidRPr="00A111DA">
        <w:rPr>
          <w:spacing w:val="16"/>
          <w:sz w:val="22"/>
          <w:szCs w:val="22"/>
          <w:lang w:val="en-US"/>
        </w:rPr>
        <w:tab/>
      </w:r>
      <w:r w:rsidRPr="00A111DA">
        <w:rPr>
          <w:spacing w:val="16"/>
          <w:sz w:val="22"/>
          <w:szCs w:val="22"/>
          <w:lang w:val="en-US"/>
        </w:rPr>
        <w:t>根據</w:t>
      </w:r>
      <w:r w:rsidR="00E0286A">
        <w:rPr>
          <w:rFonts w:hint="eastAsia"/>
          <w:spacing w:val="16"/>
          <w:sz w:val="22"/>
          <w:szCs w:val="22"/>
          <w:lang w:val="en-US"/>
        </w:rPr>
        <w:t>我國</w:t>
      </w:r>
      <w:r w:rsidRPr="00A111DA">
        <w:rPr>
          <w:spacing w:val="16"/>
          <w:sz w:val="22"/>
          <w:szCs w:val="22"/>
          <w:lang w:val="en-US"/>
        </w:rPr>
        <w:t>警政署</w:t>
      </w:r>
      <w:r w:rsidRPr="00A111DA">
        <w:rPr>
          <w:spacing w:val="16"/>
          <w:sz w:val="22"/>
          <w:szCs w:val="22"/>
          <w:lang w:val="en-US"/>
        </w:rPr>
        <w:t>2017</w:t>
      </w:r>
      <w:r w:rsidRPr="00A111DA">
        <w:rPr>
          <w:spacing w:val="16"/>
          <w:sz w:val="22"/>
          <w:szCs w:val="22"/>
          <w:lang w:val="en-US"/>
        </w:rPr>
        <w:t>年統計，死亡車禍有</w:t>
      </w:r>
      <w:r w:rsidRPr="00A111DA">
        <w:rPr>
          <w:spacing w:val="16"/>
          <w:sz w:val="22"/>
          <w:szCs w:val="22"/>
          <w:lang w:val="en-US"/>
        </w:rPr>
        <w:t>94%</w:t>
      </w:r>
      <w:r w:rsidRPr="00A111DA">
        <w:rPr>
          <w:spacing w:val="16"/>
          <w:sz w:val="22"/>
          <w:szCs w:val="22"/>
          <w:lang w:val="en-US"/>
        </w:rPr>
        <w:t>起因於「駕駛人過失」。若生產成本較高之</w:t>
      </w:r>
      <w:r w:rsidR="00E0286A">
        <w:rPr>
          <w:rFonts w:ascii="新細明體" w:hAnsi="新細明體" w:hint="eastAsia"/>
          <w:spacing w:val="16"/>
          <w:sz w:val="22"/>
          <w:szCs w:val="22"/>
          <w:lang w:val="en-US"/>
        </w:rPr>
        <w:t>「</w:t>
      </w:r>
      <w:r w:rsidRPr="00A111DA">
        <w:rPr>
          <w:spacing w:val="16"/>
          <w:sz w:val="22"/>
          <w:szCs w:val="22"/>
          <w:lang w:val="en-US"/>
        </w:rPr>
        <w:t>無人操作完全自動駕駛汽車</w:t>
      </w:r>
      <w:r w:rsidR="00E0286A">
        <w:rPr>
          <w:rFonts w:ascii="新細明體" w:hAnsi="新細明體" w:hint="eastAsia"/>
          <w:spacing w:val="16"/>
          <w:sz w:val="22"/>
          <w:szCs w:val="22"/>
          <w:lang w:val="en-US"/>
        </w:rPr>
        <w:t>」</w:t>
      </w:r>
      <w:r w:rsidRPr="00A111DA">
        <w:rPr>
          <w:spacing w:val="16"/>
          <w:sz w:val="22"/>
          <w:szCs w:val="22"/>
          <w:lang w:val="en-US"/>
        </w:rPr>
        <w:t>技術已經成熟</w:t>
      </w:r>
      <w:r w:rsidR="00E0286A">
        <w:rPr>
          <w:rFonts w:hint="eastAsia"/>
          <w:spacing w:val="16"/>
          <w:sz w:val="22"/>
          <w:szCs w:val="22"/>
          <w:lang w:val="en-US"/>
        </w:rPr>
        <w:t>，</w:t>
      </w:r>
      <w:r w:rsidRPr="00A111DA">
        <w:rPr>
          <w:spacing w:val="16"/>
          <w:sz w:val="22"/>
          <w:szCs w:val="22"/>
          <w:lang w:val="en-US"/>
        </w:rPr>
        <w:t>且極為安全</w:t>
      </w:r>
      <w:r w:rsidR="00E0286A">
        <w:rPr>
          <w:rFonts w:hint="eastAsia"/>
          <w:spacing w:val="16"/>
          <w:sz w:val="22"/>
          <w:szCs w:val="22"/>
          <w:lang w:val="en-US"/>
        </w:rPr>
        <w:t>可減少車禍事件的發生，此款</w:t>
      </w:r>
      <w:r w:rsidRPr="00A111DA">
        <w:rPr>
          <w:spacing w:val="16"/>
          <w:sz w:val="22"/>
          <w:szCs w:val="22"/>
          <w:lang w:val="en-US"/>
        </w:rPr>
        <w:t>汽車量產上市後，</w:t>
      </w:r>
      <w:r w:rsidR="00E0286A">
        <w:rPr>
          <w:rFonts w:hint="eastAsia"/>
          <w:spacing w:val="16"/>
          <w:sz w:val="22"/>
          <w:szCs w:val="22"/>
          <w:lang w:val="en-US"/>
        </w:rPr>
        <w:t>將</w:t>
      </w:r>
      <w:r w:rsidRPr="00A111DA">
        <w:rPr>
          <w:spacing w:val="16"/>
          <w:sz w:val="22"/>
          <w:szCs w:val="22"/>
          <w:lang w:val="en-US"/>
        </w:rPr>
        <w:t>比傳統汽車更受消費者喜愛。從</w:t>
      </w:r>
      <w:r w:rsidR="00E0286A">
        <w:rPr>
          <w:rFonts w:hint="eastAsia"/>
          <w:spacing w:val="16"/>
          <w:sz w:val="22"/>
          <w:szCs w:val="22"/>
          <w:lang w:val="en-US"/>
        </w:rPr>
        <w:t>上述內容</w:t>
      </w:r>
      <w:r w:rsidRPr="00A111DA">
        <w:rPr>
          <w:spacing w:val="16"/>
          <w:sz w:val="22"/>
          <w:szCs w:val="22"/>
          <w:lang w:val="en-US"/>
        </w:rPr>
        <w:t>推論</w:t>
      </w:r>
      <w:r w:rsidR="00E0286A">
        <w:rPr>
          <w:rFonts w:hint="eastAsia"/>
          <w:spacing w:val="16"/>
          <w:sz w:val="22"/>
          <w:szCs w:val="22"/>
          <w:lang w:val="en-US"/>
        </w:rPr>
        <w:t>，</w:t>
      </w:r>
      <w:r w:rsidRPr="00A111DA">
        <w:rPr>
          <w:spacing w:val="16"/>
          <w:sz w:val="22"/>
          <w:szCs w:val="22"/>
          <w:lang w:val="en-US"/>
        </w:rPr>
        <w:t>無人操作自動駕駛汽車</w:t>
      </w:r>
      <w:r w:rsidR="00E0286A">
        <w:rPr>
          <w:rFonts w:hint="eastAsia"/>
          <w:spacing w:val="16"/>
          <w:sz w:val="22"/>
          <w:szCs w:val="22"/>
          <w:lang w:val="en-US"/>
        </w:rPr>
        <w:t>將對市場造成</w:t>
      </w:r>
      <w:r w:rsidR="00875A67">
        <w:rPr>
          <w:rFonts w:hint="eastAsia"/>
          <w:spacing w:val="16"/>
          <w:sz w:val="22"/>
          <w:szCs w:val="22"/>
          <w:lang w:val="en-US"/>
        </w:rPr>
        <w:t>哪些</w:t>
      </w:r>
      <w:r w:rsidRPr="00A111DA">
        <w:rPr>
          <w:spacing w:val="16"/>
          <w:sz w:val="22"/>
          <w:szCs w:val="22"/>
          <w:lang w:val="en-US"/>
        </w:rPr>
        <w:t>影響？</w:t>
      </w:r>
    </w:p>
    <w:p w:rsidR="003E031D" w:rsidRPr="00A111DA" w:rsidRDefault="003E031D" w:rsidP="002E62BB">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(A)</w:t>
      </w:r>
      <w:r w:rsidRPr="00A111DA">
        <w:rPr>
          <w:rFonts w:cs="新細明體"/>
          <w:spacing w:val="16"/>
          <w:sz w:val="22"/>
          <w:szCs w:val="22"/>
        </w:rPr>
        <w:t>自動駕駛汽車的售價，將高於傳統汽車的價格</w:t>
      </w:r>
    </w:p>
    <w:p w:rsidR="003E031D" w:rsidRPr="00A111DA" w:rsidRDefault="003E031D" w:rsidP="002E62BB">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(B)</w:t>
      </w:r>
      <w:r w:rsidRPr="00A111DA">
        <w:rPr>
          <w:rFonts w:cs="新細明體"/>
          <w:spacing w:val="16"/>
          <w:sz w:val="22"/>
          <w:szCs w:val="22"/>
        </w:rPr>
        <w:t>自動駕駛汽車的交易量，將低於傳統汽車的水準</w:t>
      </w:r>
    </w:p>
    <w:p w:rsidR="003E031D" w:rsidRPr="00A111DA" w:rsidRDefault="003E031D" w:rsidP="002E62BB">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(C)</w:t>
      </w:r>
      <w:r w:rsidRPr="00A111DA">
        <w:rPr>
          <w:rFonts w:cs="新細明體"/>
          <w:spacing w:val="16"/>
          <w:sz w:val="22"/>
          <w:szCs w:val="22"/>
        </w:rPr>
        <w:t>整體社會福祉，會隨自動駕駛汽車的問世而降低</w:t>
      </w:r>
    </w:p>
    <w:p w:rsidR="003E031D" w:rsidRPr="00A111DA" w:rsidRDefault="003E031D" w:rsidP="002E62BB">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A111DA">
        <w:rPr>
          <w:rFonts w:cs="新細明體"/>
          <w:spacing w:val="16"/>
          <w:sz w:val="22"/>
          <w:szCs w:val="22"/>
        </w:rPr>
        <w:t>(D)</w:t>
      </w:r>
      <w:r w:rsidRPr="00A111DA">
        <w:rPr>
          <w:rFonts w:cs="新細明體"/>
          <w:spacing w:val="16"/>
          <w:sz w:val="22"/>
          <w:szCs w:val="22"/>
        </w:rPr>
        <w:t>自動駕駛汽車的需求線，將位在傳統汽車需求線的右方</w:t>
      </w:r>
    </w:p>
    <w:p w:rsidR="006D3B90" w:rsidRPr="006D3B90" w:rsidRDefault="003E031D" w:rsidP="002E62BB">
      <w:pPr>
        <w:pStyle w:val="AA"/>
        <w:widowControl w:val="0"/>
        <w:tabs>
          <w:tab w:val="clear" w:pos="840"/>
          <w:tab w:val="clear" w:pos="4200"/>
        </w:tabs>
        <w:spacing w:line="340" w:lineRule="atLeast"/>
        <w:ind w:left="738" w:hangingChars="150" w:hanging="378"/>
        <w:textAlignment w:val="baseline"/>
        <w:rPr>
          <w:color w:val="000000"/>
          <w:spacing w:val="16"/>
          <w:sz w:val="22"/>
          <w:szCs w:val="22"/>
        </w:rPr>
      </w:pPr>
      <w:r w:rsidRPr="00A111DA">
        <w:rPr>
          <w:rFonts w:cs="新細明體"/>
          <w:spacing w:val="16"/>
          <w:sz w:val="22"/>
          <w:szCs w:val="22"/>
        </w:rPr>
        <w:t>(E)</w:t>
      </w:r>
      <w:r w:rsidRPr="00A111DA">
        <w:rPr>
          <w:rFonts w:cs="新細明體"/>
          <w:spacing w:val="16"/>
          <w:sz w:val="22"/>
          <w:szCs w:val="22"/>
        </w:rPr>
        <w:t>因車禍引起的外部成本，會隨自動駕駛汽車問世而下降</w:t>
      </w:r>
    </w:p>
    <w:p w:rsidR="001E6D2B" w:rsidRPr="001E6D2B" w:rsidRDefault="001E6D2B">
      <w:pPr>
        <w:rPr>
          <w:color w:val="000000"/>
          <w:spacing w:val="16"/>
          <w:kern w:val="0"/>
          <w:sz w:val="22"/>
          <w:szCs w:val="22"/>
        </w:rPr>
      </w:pPr>
      <w:r w:rsidRPr="001E6D2B">
        <w:rPr>
          <w:spacing w:val="16"/>
          <w:kern w:val="0"/>
          <w:sz w:val="22"/>
          <w:szCs w:val="22"/>
        </w:rPr>
        <w:br w:type="page"/>
      </w:r>
    </w:p>
    <w:p w:rsidR="00CA64F5" w:rsidRPr="00CC2901" w:rsidRDefault="00C178C0" w:rsidP="00CC2901">
      <w:pPr>
        <w:pStyle w:val="-"/>
        <w:tabs>
          <w:tab w:val="clear" w:pos="360"/>
        </w:tabs>
        <w:spacing w:before="120" w:line="340" w:lineRule="atLeast"/>
        <w:ind w:left="369" w:firstLineChars="0" w:hanging="369"/>
        <w:textAlignment w:val="auto"/>
        <w:rPr>
          <w:rFonts w:cs="Times New Roman"/>
          <w:spacing w:val="16"/>
          <w:kern w:val="0"/>
          <w:sz w:val="22"/>
          <w:szCs w:val="22"/>
          <w:u w:val="single"/>
          <w:lang w:val="en-US"/>
        </w:rPr>
      </w:pPr>
      <w:r w:rsidRPr="00CC2901">
        <w:rPr>
          <w:rFonts w:cs="Times New Roman"/>
          <w:spacing w:val="16"/>
          <w:kern w:val="0"/>
          <w:sz w:val="22"/>
          <w:szCs w:val="22"/>
          <w:u w:val="single"/>
          <w:lang w:val="en-US"/>
        </w:rPr>
        <w:lastRenderedPageBreak/>
        <w:t>4</w:t>
      </w:r>
      <w:r w:rsidR="00256706" w:rsidRPr="00CC2901">
        <w:rPr>
          <w:rFonts w:cs="Times New Roman"/>
          <w:spacing w:val="16"/>
          <w:kern w:val="0"/>
          <w:sz w:val="22"/>
          <w:szCs w:val="22"/>
          <w:u w:val="single"/>
          <w:lang w:val="en-US"/>
        </w:rPr>
        <w:t>6</w:t>
      </w:r>
      <w:r w:rsidRPr="00CC2901">
        <w:rPr>
          <w:rFonts w:cs="Times New Roman"/>
          <w:spacing w:val="16"/>
          <w:kern w:val="0"/>
          <w:sz w:val="22"/>
          <w:szCs w:val="22"/>
          <w:u w:val="single"/>
          <w:lang w:val="en-US"/>
        </w:rPr>
        <w:t>-4</w:t>
      </w:r>
      <w:r w:rsidR="00256706" w:rsidRPr="00CC2901">
        <w:rPr>
          <w:rFonts w:cs="Times New Roman"/>
          <w:spacing w:val="16"/>
          <w:kern w:val="0"/>
          <w:sz w:val="22"/>
          <w:szCs w:val="22"/>
          <w:u w:val="single"/>
          <w:lang w:val="en-US"/>
        </w:rPr>
        <w:t>7</w:t>
      </w:r>
      <w:r w:rsidRPr="00CC2901">
        <w:rPr>
          <w:rFonts w:cs="Times New Roman"/>
          <w:spacing w:val="16"/>
          <w:kern w:val="0"/>
          <w:sz w:val="22"/>
          <w:szCs w:val="22"/>
          <w:u w:val="single"/>
          <w:lang w:val="en-US"/>
        </w:rPr>
        <w:t>為題組</w:t>
      </w:r>
    </w:p>
    <w:p w:rsidR="004153AF" w:rsidRPr="000A6B19" w:rsidRDefault="003370F8" w:rsidP="000A6B19">
      <w:pPr>
        <w:pStyle w:val="TIT1"/>
        <w:spacing w:beforeLines="25" w:before="60" w:line="340" w:lineRule="atLeast"/>
        <w:ind w:leftChars="150" w:left="360" w:firstLineChars="0" w:firstLine="0"/>
        <w:rPr>
          <w:spacing w:val="16"/>
          <w:sz w:val="22"/>
          <w:szCs w:val="22"/>
        </w:rPr>
      </w:pPr>
      <w:r w:rsidRPr="000A6B19">
        <w:rPr>
          <w:spacing w:val="16"/>
          <w:sz w:val="22"/>
          <w:szCs w:val="22"/>
        </w:rPr>
        <w:t>若颱風來襲，中央氣象局會發布颱風警報及動態訊息，提醒居民做好防颱準備。當暴風圈接近或</w:t>
      </w:r>
      <w:r w:rsidR="006F04B6" w:rsidRPr="000A6B19">
        <w:rPr>
          <w:spacing w:val="16"/>
          <w:sz w:val="22"/>
          <w:szCs w:val="22"/>
        </w:rPr>
        <w:t>登陸</w:t>
      </w:r>
      <w:r w:rsidRPr="000A6B19">
        <w:rPr>
          <w:spacing w:val="16"/>
          <w:sz w:val="22"/>
          <w:szCs w:val="22"/>
        </w:rPr>
        <w:t>時，各縣市政府會視當地狀況決定</w:t>
      </w:r>
      <w:proofErr w:type="gramStart"/>
      <w:r w:rsidRPr="000A6B19">
        <w:rPr>
          <w:spacing w:val="16"/>
          <w:sz w:val="22"/>
          <w:szCs w:val="22"/>
        </w:rPr>
        <w:t>是否停班停課</w:t>
      </w:r>
      <w:proofErr w:type="gramEnd"/>
      <w:r w:rsidRPr="000A6B19">
        <w:rPr>
          <w:spacing w:val="16"/>
          <w:sz w:val="22"/>
          <w:szCs w:val="22"/>
        </w:rPr>
        <w:t>，成立災害應變中心，撤離居民或提供沙包給居民各自利用。颱風過後，政府會對受災戶給予補助與救濟，並進行災區復原</w:t>
      </w:r>
      <w:r w:rsidR="00E0286A">
        <w:rPr>
          <w:rFonts w:hint="eastAsia"/>
          <w:spacing w:val="16"/>
          <w:sz w:val="22"/>
          <w:szCs w:val="22"/>
        </w:rPr>
        <w:t>，例如重建堤防</w:t>
      </w:r>
      <w:r w:rsidRPr="000A6B19">
        <w:rPr>
          <w:spacing w:val="16"/>
          <w:sz w:val="22"/>
          <w:szCs w:val="22"/>
        </w:rPr>
        <w:t>。也有民間團體舉辦活動為災區募款。若風災導致蔬果供應量不足，政府也會</w:t>
      </w:r>
      <w:r w:rsidR="006F04B6" w:rsidRPr="000A6B19">
        <w:rPr>
          <w:spacing w:val="16"/>
          <w:sz w:val="22"/>
          <w:szCs w:val="22"/>
        </w:rPr>
        <w:t>進口</w:t>
      </w:r>
      <w:r w:rsidRPr="000A6B19">
        <w:rPr>
          <w:spacing w:val="16"/>
          <w:sz w:val="22"/>
          <w:szCs w:val="22"/>
        </w:rPr>
        <w:t>國外蔬果。</w:t>
      </w:r>
    </w:p>
    <w:p w:rsidR="00CA64F5" w:rsidRPr="00265B1E" w:rsidRDefault="00CA64F5" w:rsidP="00265B1E">
      <w:pPr>
        <w:pStyle w:val="TIT1"/>
        <w:spacing w:beforeLines="25" w:before="60" w:line="340" w:lineRule="atLeast"/>
        <w:ind w:left="378" w:hanging="378"/>
        <w:rPr>
          <w:spacing w:val="16"/>
          <w:sz w:val="22"/>
          <w:szCs w:val="22"/>
          <w:lang w:val="en-US"/>
        </w:rPr>
      </w:pPr>
      <w:r w:rsidRPr="00265B1E">
        <w:rPr>
          <w:spacing w:val="16"/>
          <w:sz w:val="22"/>
          <w:szCs w:val="22"/>
          <w:lang w:val="en-US"/>
        </w:rPr>
        <w:t>46.</w:t>
      </w:r>
      <w:r w:rsidR="0020589A" w:rsidRPr="00265B1E">
        <w:rPr>
          <w:spacing w:val="16"/>
          <w:sz w:val="22"/>
          <w:szCs w:val="22"/>
          <w:lang w:val="en-US"/>
        </w:rPr>
        <w:tab/>
      </w:r>
      <w:r w:rsidRPr="00265B1E">
        <w:rPr>
          <w:spacing w:val="16"/>
          <w:sz w:val="22"/>
          <w:szCs w:val="22"/>
          <w:lang w:val="en-US"/>
        </w:rPr>
        <w:t>上述各種政府措施或民間活動的相關事物，</w:t>
      </w:r>
      <w:r w:rsidR="004C7A4D">
        <w:rPr>
          <w:rFonts w:hint="eastAsia"/>
          <w:spacing w:val="16"/>
          <w:sz w:val="22"/>
          <w:szCs w:val="22"/>
          <w:lang w:val="en-US"/>
        </w:rPr>
        <w:t>哪些</w:t>
      </w:r>
      <w:r w:rsidRPr="00265B1E">
        <w:rPr>
          <w:spacing w:val="16"/>
          <w:sz w:val="22"/>
          <w:szCs w:val="22"/>
          <w:lang w:val="en-US"/>
        </w:rPr>
        <w:t>具備公共財之性質？</w:t>
      </w:r>
    </w:p>
    <w:p w:rsidR="00CA64F5" w:rsidRPr="00CC2901" w:rsidRDefault="00CA64F5" w:rsidP="00CC2901">
      <w:pPr>
        <w:pStyle w:val="TIT1"/>
        <w:tabs>
          <w:tab w:val="clear" w:pos="360"/>
          <w:tab w:val="left" w:pos="3360"/>
          <w:tab w:val="left" w:pos="6360"/>
        </w:tabs>
        <w:spacing w:beforeLines="0" w:before="0" w:line="340" w:lineRule="atLeast"/>
        <w:ind w:leftChars="150" w:left="360" w:firstLineChars="0" w:firstLine="0"/>
        <w:jc w:val="left"/>
        <w:rPr>
          <w:rFonts w:eastAsiaTheme="minorEastAsia"/>
          <w:spacing w:val="16"/>
          <w:sz w:val="22"/>
          <w:szCs w:val="24"/>
        </w:rPr>
      </w:pPr>
      <w:r w:rsidRPr="00CC2901">
        <w:rPr>
          <w:rFonts w:eastAsiaTheme="minorEastAsia"/>
          <w:spacing w:val="16"/>
          <w:sz w:val="22"/>
          <w:szCs w:val="24"/>
        </w:rPr>
        <w:t>(A)</w:t>
      </w:r>
      <w:r w:rsidRPr="00CC2901">
        <w:rPr>
          <w:rFonts w:eastAsiaTheme="minorEastAsia"/>
          <w:spacing w:val="16"/>
          <w:sz w:val="22"/>
          <w:szCs w:val="24"/>
        </w:rPr>
        <w:t>防災沙包</w:t>
      </w:r>
      <w:r w:rsidRPr="00CC2901">
        <w:rPr>
          <w:rFonts w:eastAsiaTheme="minorEastAsia"/>
          <w:spacing w:val="16"/>
          <w:sz w:val="22"/>
          <w:szCs w:val="24"/>
        </w:rPr>
        <w:tab/>
        <w:t>(B)</w:t>
      </w:r>
      <w:r w:rsidRPr="00CC2901">
        <w:rPr>
          <w:rFonts w:eastAsiaTheme="minorEastAsia"/>
          <w:spacing w:val="16"/>
          <w:sz w:val="22"/>
          <w:szCs w:val="24"/>
        </w:rPr>
        <w:t>募款款項</w:t>
      </w:r>
      <w:r w:rsidRPr="00CC2901">
        <w:rPr>
          <w:rFonts w:eastAsiaTheme="minorEastAsia"/>
          <w:spacing w:val="16"/>
          <w:sz w:val="22"/>
          <w:szCs w:val="24"/>
        </w:rPr>
        <w:tab/>
        <w:t>(C)</w:t>
      </w:r>
      <w:r w:rsidRPr="00CC2901">
        <w:rPr>
          <w:rFonts w:eastAsiaTheme="minorEastAsia"/>
          <w:spacing w:val="16"/>
          <w:sz w:val="22"/>
          <w:szCs w:val="24"/>
        </w:rPr>
        <w:t>重建的堤防</w:t>
      </w:r>
    </w:p>
    <w:p w:rsidR="00CA64F5" w:rsidRPr="00CC2901" w:rsidRDefault="00CA64F5" w:rsidP="00CC2901">
      <w:pPr>
        <w:pStyle w:val="TIT1"/>
        <w:tabs>
          <w:tab w:val="clear" w:pos="360"/>
          <w:tab w:val="left" w:pos="3360"/>
          <w:tab w:val="left" w:pos="6360"/>
        </w:tabs>
        <w:spacing w:beforeLines="0" w:before="0" w:line="340" w:lineRule="atLeast"/>
        <w:ind w:leftChars="150" w:left="360" w:firstLineChars="0" w:firstLine="0"/>
        <w:jc w:val="left"/>
        <w:rPr>
          <w:rFonts w:eastAsiaTheme="minorEastAsia"/>
          <w:spacing w:val="16"/>
          <w:sz w:val="22"/>
          <w:szCs w:val="24"/>
        </w:rPr>
      </w:pPr>
      <w:r w:rsidRPr="00CC2901">
        <w:rPr>
          <w:rFonts w:eastAsiaTheme="minorEastAsia"/>
          <w:spacing w:val="16"/>
          <w:sz w:val="22"/>
          <w:szCs w:val="24"/>
        </w:rPr>
        <w:t>(D)</w:t>
      </w:r>
      <w:r w:rsidRPr="00CC2901">
        <w:rPr>
          <w:rFonts w:eastAsiaTheme="minorEastAsia"/>
          <w:spacing w:val="16"/>
          <w:sz w:val="22"/>
          <w:szCs w:val="24"/>
        </w:rPr>
        <w:t>進口的蔬果</w:t>
      </w:r>
      <w:r w:rsidRPr="00CC2901">
        <w:rPr>
          <w:rFonts w:eastAsiaTheme="minorEastAsia"/>
          <w:spacing w:val="16"/>
          <w:sz w:val="22"/>
          <w:szCs w:val="24"/>
        </w:rPr>
        <w:tab/>
        <w:t>(E)</w:t>
      </w:r>
      <w:r w:rsidRPr="00CC2901">
        <w:rPr>
          <w:rFonts w:eastAsiaTheme="minorEastAsia"/>
          <w:spacing w:val="16"/>
          <w:sz w:val="22"/>
          <w:szCs w:val="24"/>
        </w:rPr>
        <w:t>颱風動態預報</w:t>
      </w:r>
    </w:p>
    <w:p w:rsidR="00CA64F5" w:rsidRPr="00265B1E" w:rsidRDefault="00CA64F5" w:rsidP="00265B1E">
      <w:pPr>
        <w:pStyle w:val="TIT1"/>
        <w:spacing w:beforeLines="25" w:before="60" w:line="340" w:lineRule="atLeast"/>
        <w:ind w:left="378" w:hanging="378"/>
        <w:rPr>
          <w:spacing w:val="16"/>
          <w:sz w:val="22"/>
          <w:szCs w:val="22"/>
          <w:lang w:val="en-US"/>
        </w:rPr>
      </w:pPr>
      <w:r w:rsidRPr="00265B1E">
        <w:rPr>
          <w:spacing w:val="16"/>
          <w:sz w:val="22"/>
          <w:szCs w:val="22"/>
          <w:lang w:val="en-US"/>
        </w:rPr>
        <w:t>47.</w:t>
      </w:r>
      <w:r w:rsidR="0020589A" w:rsidRPr="00265B1E">
        <w:rPr>
          <w:spacing w:val="16"/>
          <w:sz w:val="22"/>
          <w:szCs w:val="22"/>
          <w:lang w:val="en-US"/>
        </w:rPr>
        <w:tab/>
      </w:r>
      <w:r w:rsidR="000A6B19">
        <w:rPr>
          <w:spacing w:val="16"/>
          <w:sz w:val="22"/>
          <w:szCs w:val="22"/>
          <w:lang w:val="en-US"/>
        </w:rPr>
        <w:tab/>
      </w:r>
      <w:r w:rsidRPr="00265B1E">
        <w:rPr>
          <w:spacing w:val="16"/>
          <w:sz w:val="22"/>
          <w:szCs w:val="22"/>
          <w:lang w:val="en-US"/>
        </w:rPr>
        <w:t>上述各項政府措施、民間活動或風災影響情形，是否計入當年度國內生產毛額（</w:t>
      </w:r>
      <w:r w:rsidRPr="00265B1E">
        <w:rPr>
          <w:spacing w:val="16"/>
          <w:sz w:val="22"/>
          <w:szCs w:val="22"/>
          <w:lang w:val="en-US"/>
        </w:rPr>
        <w:t>GDP</w:t>
      </w:r>
      <w:r w:rsidRPr="00265B1E">
        <w:rPr>
          <w:spacing w:val="16"/>
          <w:sz w:val="22"/>
          <w:szCs w:val="22"/>
          <w:lang w:val="en-US"/>
        </w:rPr>
        <w:t>）的計算或對</w:t>
      </w:r>
      <w:r w:rsidRPr="00265B1E">
        <w:rPr>
          <w:spacing w:val="16"/>
          <w:sz w:val="22"/>
          <w:szCs w:val="22"/>
          <w:lang w:val="en-US"/>
        </w:rPr>
        <w:t>GDP</w:t>
      </w:r>
      <w:r w:rsidRPr="00265B1E">
        <w:rPr>
          <w:spacing w:val="16"/>
          <w:sz w:val="22"/>
          <w:szCs w:val="22"/>
          <w:lang w:val="en-US"/>
        </w:rPr>
        <w:t>影響的敘述，</w:t>
      </w:r>
      <w:r w:rsidR="00D96A24" w:rsidRPr="00265B1E">
        <w:rPr>
          <w:spacing w:val="16"/>
          <w:sz w:val="22"/>
          <w:szCs w:val="22"/>
          <w:lang w:val="en-US"/>
        </w:rPr>
        <w:t>哪些</w:t>
      </w:r>
      <w:r w:rsidRPr="00265B1E">
        <w:rPr>
          <w:spacing w:val="16"/>
          <w:sz w:val="22"/>
          <w:szCs w:val="22"/>
          <w:lang w:val="en-US"/>
        </w:rPr>
        <w:t>正確？</w:t>
      </w:r>
    </w:p>
    <w:p w:rsidR="00FC4079" w:rsidRPr="00265B1E" w:rsidRDefault="00CA64F5"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(A)</w:t>
      </w:r>
      <w:r w:rsidRPr="00265B1E">
        <w:rPr>
          <w:rFonts w:cs="新細明體"/>
          <w:spacing w:val="16"/>
          <w:sz w:val="22"/>
          <w:szCs w:val="22"/>
        </w:rPr>
        <w:t>政府</w:t>
      </w:r>
      <w:proofErr w:type="gramStart"/>
      <w:r w:rsidRPr="00265B1E">
        <w:rPr>
          <w:rFonts w:cs="新細明體"/>
          <w:spacing w:val="16"/>
          <w:sz w:val="22"/>
          <w:szCs w:val="22"/>
        </w:rPr>
        <w:t>宣布停班停課</w:t>
      </w:r>
      <w:proofErr w:type="gramEnd"/>
      <w:r w:rsidRPr="00265B1E">
        <w:rPr>
          <w:rFonts w:cs="新細明體"/>
          <w:spacing w:val="16"/>
          <w:sz w:val="22"/>
          <w:szCs w:val="22"/>
        </w:rPr>
        <w:t>不會影響</w:t>
      </w:r>
      <w:r w:rsidRPr="00265B1E">
        <w:rPr>
          <w:rFonts w:cs="新細明體"/>
          <w:spacing w:val="16"/>
          <w:sz w:val="22"/>
          <w:szCs w:val="22"/>
        </w:rPr>
        <w:t>GDP</w:t>
      </w:r>
    </w:p>
    <w:p w:rsidR="00CA64F5" w:rsidRPr="00265B1E" w:rsidRDefault="00CA64F5"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(B)</w:t>
      </w:r>
      <w:r w:rsidRPr="00265B1E">
        <w:rPr>
          <w:rFonts w:cs="新細明體"/>
          <w:spacing w:val="16"/>
          <w:sz w:val="22"/>
          <w:szCs w:val="22"/>
        </w:rPr>
        <w:t>政府對災區的重建支出會增加</w:t>
      </w:r>
      <w:r w:rsidRPr="00265B1E">
        <w:rPr>
          <w:rFonts w:cs="新細明體"/>
          <w:spacing w:val="16"/>
          <w:sz w:val="22"/>
          <w:szCs w:val="22"/>
        </w:rPr>
        <w:t>GDP</w:t>
      </w:r>
    </w:p>
    <w:p w:rsidR="00FC4079" w:rsidRPr="00265B1E" w:rsidRDefault="00CA64F5"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(C)</w:t>
      </w:r>
      <w:r w:rsidRPr="00265B1E">
        <w:rPr>
          <w:rFonts w:cs="新細明體"/>
          <w:spacing w:val="16"/>
          <w:sz w:val="22"/>
          <w:szCs w:val="22"/>
        </w:rPr>
        <w:t>政府對受災戶的補助列入</w:t>
      </w:r>
      <w:r w:rsidRPr="00265B1E">
        <w:rPr>
          <w:rFonts w:cs="新細明體"/>
          <w:spacing w:val="16"/>
          <w:sz w:val="22"/>
          <w:szCs w:val="22"/>
        </w:rPr>
        <w:t>GDP</w:t>
      </w:r>
      <w:r w:rsidRPr="00265B1E">
        <w:rPr>
          <w:rFonts w:cs="新細明體"/>
          <w:spacing w:val="16"/>
          <w:sz w:val="22"/>
          <w:szCs w:val="22"/>
        </w:rPr>
        <w:t>計算</w:t>
      </w:r>
    </w:p>
    <w:p w:rsidR="00CA64F5" w:rsidRPr="00265B1E" w:rsidRDefault="00CA64F5"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(D)</w:t>
      </w:r>
      <w:r w:rsidRPr="00265B1E">
        <w:rPr>
          <w:rFonts w:cs="新細明體"/>
          <w:spacing w:val="16"/>
          <w:sz w:val="22"/>
          <w:szCs w:val="22"/>
        </w:rPr>
        <w:t>風災對蔬果供應量的影響會使</w:t>
      </w:r>
      <w:r w:rsidRPr="00265B1E">
        <w:rPr>
          <w:rFonts w:cs="新細明體"/>
          <w:spacing w:val="16"/>
          <w:sz w:val="22"/>
          <w:szCs w:val="22"/>
        </w:rPr>
        <w:t>GDP</w:t>
      </w:r>
      <w:r w:rsidRPr="00265B1E">
        <w:rPr>
          <w:rFonts w:cs="新細明體"/>
          <w:spacing w:val="16"/>
          <w:sz w:val="22"/>
          <w:szCs w:val="22"/>
        </w:rPr>
        <w:t>減少</w:t>
      </w:r>
    </w:p>
    <w:p w:rsidR="00CA64F5" w:rsidRPr="00265B1E" w:rsidRDefault="00CA64F5" w:rsidP="00265B1E">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265B1E">
        <w:rPr>
          <w:rFonts w:cs="新細明體"/>
          <w:spacing w:val="16"/>
          <w:sz w:val="22"/>
          <w:szCs w:val="22"/>
        </w:rPr>
        <w:t>(E)</w:t>
      </w:r>
      <w:r w:rsidRPr="00265B1E">
        <w:rPr>
          <w:rFonts w:cs="新細明體"/>
          <w:spacing w:val="16"/>
          <w:sz w:val="22"/>
          <w:szCs w:val="22"/>
        </w:rPr>
        <w:t>民間對受災戶的經費救濟不列入</w:t>
      </w:r>
      <w:r w:rsidRPr="00265B1E">
        <w:rPr>
          <w:rFonts w:cs="新細明體"/>
          <w:spacing w:val="16"/>
          <w:sz w:val="22"/>
          <w:szCs w:val="22"/>
        </w:rPr>
        <w:t>GDP</w:t>
      </w:r>
      <w:r w:rsidRPr="00265B1E">
        <w:rPr>
          <w:rFonts w:cs="新細明體"/>
          <w:spacing w:val="16"/>
          <w:sz w:val="22"/>
          <w:szCs w:val="22"/>
        </w:rPr>
        <w:t>計算</w:t>
      </w:r>
    </w:p>
    <w:p w:rsidR="004153AF" w:rsidRPr="00CC2901" w:rsidRDefault="00C178C0" w:rsidP="00CC2901">
      <w:pPr>
        <w:pStyle w:val="-"/>
        <w:tabs>
          <w:tab w:val="clear" w:pos="360"/>
        </w:tabs>
        <w:spacing w:before="120" w:line="340" w:lineRule="atLeast"/>
        <w:ind w:left="369" w:firstLineChars="0" w:hanging="369"/>
        <w:textAlignment w:val="auto"/>
        <w:rPr>
          <w:rFonts w:cs="Times New Roman"/>
          <w:spacing w:val="16"/>
          <w:kern w:val="0"/>
          <w:sz w:val="22"/>
          <w:szCs w:val="22"/>
          <w:u w:val="single"/>
          <w:lang w:val="en-US"/>
        </w:rPr>
      </w:pPr>
      <w:r w:rsidRPr="00CC2901">
        <w:rPr>
          <w:rFonts w:cs="Times New Roman"/>
          <w:spacing w:val="16"/>
          <w:kern w:val="0"/>
          <w:sz w:val="22"/>
          <w:szCs w:val="22"/>
          <w:u w:val="single"/>
          <w:lang w:val="en-US"/>
        </w:rPr>
        <w:t>4</w:t>
      </w:r>
      <w:r w:rsidR="00256706" w:rsidRPr="00CC2901">
        <w:rPr>
          <w:rFonts w:cs="Times New Roman"/>
          <w:spacing w:val="16"/>
          <w:kern w:val="0"/>
          <w:sz w:val="22"/>
          <w:szCs w:val="22"/>
          <w:u w:val="single"/>
          <w:lang w:val="en-US"/>
        </w:rPr>
        <w:t>8</w:t>
      </w:r>
      <w:r w:rsidRPr="00CC2901">
        <w:rPr>
          <w:rFonts w:cs="Times New Roman"/>
          <w:spacing w:val="16"/>
          <w:kern w:val="0"/>
          <w:sz w:val="22"/>
          <w:szCs w:val="22"/>
          <w:u w:val="single"/>
          <w:lang w:val="en-US"/>
        </w:rPr>
        <w:t>-</w:t>
      </w:r>
      <w:r w:rsidR="00CC7625" w:rsidRPr="00CC2901">
        <w:rPr>
          <w:rFonts w:cs="Times New Roman"/>
          <w:spacing w:val="16"/>
          <w:kern w:val="0"/>
          <w:sz w:val="22"/>
          <w:szCs w:val="22"/>
          <w:u w:val="single"/>
          <w:lang w:val="en-US"/>
        </w:rPr>
        <w:t>50</w:t>
      </w:r>
      <w:r w:rsidRPr="00CC2901">
        <w:rPr>
          <w:rFonts w:cs="Times New Roman"/>
          <w:spacing w:val="16"/>
          <w:kern w:val="0"/>
          <w:sz w:val="22"/>
          <w:szCs w:val="22"/>
          <w:u w:val="single"/>
          <w:lang w:val="en-US"/>
        </w:rPr>
        <w:t>為題組</w:t>
      </w:r>
    </w:p>
    <w:p w:rsidR="00D40819" w:rsidRPr="000A6B19" w:rsidRDefault="00D40819" w:rsidP="000A6B19">
      <w:pPr>
        <w:pStyle w:val="TIT1"/>
        <w:spacing w:beforeLines="25" w:before="60" w:line="340" w:lineRule="atLeast"/>
        <w:ind w:leftChars="150" w:left="360" w:firstLineChars="0" w:firstLine="0"/>
        <w:rPr>
          <w:spacing w:val="16"/>
          <w:sz w:val="22"/>
          <w:szCs w:val="22"/>
        </w:rPr>
      </w:pPr>
      <w:bookmarkStart w:id="23" w:name="_Hlk76307404"/>
      <w:r w:rsidRPr="000A6B19">
        <w:rPr>
          <w:spacing w:val="16"/>
          <w:sz w:val="22"/>
          <w:szCs w:val="22"/>
        </w:rPr>
        <w:t>有</w:t>
      </w:r>
      <w:proofErr w:type="gramStart"/>
      <w:r w:rsidRPr="000A6B19">
        <w:rPr>
          <w:spacing w:val="16"/>
          <w:sz w:val="22"/>
          <w:szCs w:val="22"/>
        </w:rPr>
        <w:t>鑑</w:t>
      </w:r>
      <w:proofErr w:type="gramEnd"/>
      <w:r w:rsidRPr="000A6B19">
        <w:rPr>
          <w:spacing w:val="16"/>
          <w:sz w:val="22"/>
          <w:szCs w:val="22"/>
        </w:rPr>
        <w:t>於社會貧富差距問題日漸嚴重，某國電視台邀請五位來賓表達各自的見解。對於今後政府應該扮演的角色，五位發言摘要如下：</w:t>
      </w:r>
    </w:p>
    <w:p w:rsidR="00D40819" w:rsidRPr="00594EB9" w:rsidRDefault="00D40819" w:rsidP="00594EB9">
      <w:pPr>
        <w:spacing w:line="340" w:lineRule="atLeast"/>
        <w:ind w:leftChars="150" w:left="864" w:hangingChars="200" w:hanging="504"/>
        <w:jc w:val="both"/>
        <w:rPr>
          <w:rFonts w:eastAsiaTheme="minorEastAsia"/>
          <w:spacing w:val="16"/>
          <w:sz w:val="22"/>
        </w:rPr>
      </w:pPr>
      <w:r w:rsidRPr="00594EB9">
        <w:rPr>
          <w:rFonts w:eastAsiaTheme="minorEastAsia"/>
          <w:spacing w:val="16"/>
          <w:sz w:val="22"/>
        </w:rPr>
        <w:t>甲：提高資本利得稅率及法定最低工資，且要求本國、外國所有廠商，皆須達到國際勞工公約保障勞工的合理基準。</w:t>
      </w:r>
    </w:p>
    <w:p w:rsidR="00D40819" w:rsidRPr="00594EB9" w:rsidRDefault="00D40819" w:rsidP="00594EB9">
      <w:pPr>
        <w:spacing w:line="340" w:lineRule="atLeast"/>
        <w:ind w:leftChars="150" w:left="864" w:hangingChars="200" w:hanging="504"/>
        <w:jc w:val="both"/>
        <w:rPr>
          <w:rFonts w:eastAsiaTheme="minorEastAsia"/>
          <w:spacing w:val="16"/>
          <w:sz w:val="22"/>
        </w:rPr>
      </w:pPr>
      <w:r w:rsidRPr="00594EB9">
        <w:rPr>
          <w:rFonts w:eastAsiaTheme="minorEastAsia"/>
          <w:spacing w:val="16"/>
          <w:sz w:val="22"/>
        </w:rPr>
        <w:t>乙：維護市場競爭，取消關稅保護與稅賦補貼，淘汰無競爭力的產業，鼓勵企業創新以擴大社會福祉。</w:t>
      </w:r>
    </w:p>
    <w:p w:rsidR="00D40819" w:rsidRPr="00594EB9" w:rsidRDefault="00D40819" w:rsidP="00594EB9">
      <w:pPr>
        <w:spacing w:line="340" w:lineRule="atLeast"/>
        <w:ind w:leftChars="150" w:left="864" w:hangingChars="200" w:hanging="504"/>
        <w:jc w:val="both"/>
        <w:rPr>
          <w:rFonts w:eastAsiaTheme="minorEastAsia"/>
          <w:spacing w:val="16"/>
          <w:sz w:val="22"/>
        </w:rPr>
      </w:pPr>
      <w:proofErr w:type="gramStart"/>
      <w:r w:rsidRPr="00594EB9">
        <w:rPr>
          <w:rFonts w:eastAsiaTheme="minorEastAsia"/>
          <w:spacing w:val="16"/>
          <w:sz w:val="22"/>
        </w:rPr>
        <w:t>丙</w:t>
      </w:r>
      <w:proofErr w:type="gramEnd"/>
      <w:r w:rsidRPr="00594EB9">
        <w:rPr>
          <w:rFonts w:eastAsiaTheme="minorEastAsia"/>
          <w:spacing w:val="16"/>
          <w:sz w:val="22"/>
        </w:rPr>
        <w:t>：訂定法律將廠商生產過程的外部成本</w:t>
      </w:r>
      <w:proofErr w:type="gramStart"/>
      <w:r w:rsidRPr="00594EB9">
        <w:rPr>
          <w:rFonts w:eastAsiaTheme="minorEastAsia"/>
          <w:spacing w:val="16"/>
          <w:sz w:val="22"/>
        </w:rPr>
        <w:t>內部化</w:t>
      </w:r>
      <w:proofErr w:type="gramEnd"/>
      <w:r w:rsidRPr="00594EB9">
        <w:rPr>
          <w:rFonts w:eastAsiaTheme="minorEastAsia"/>
          <w:spacing w:val="16"/>
          <w:sz w:val="22"/>
        </w:rPr>
        <w:t>以減少</w:t>
      </w:r>
      <w:r w:rsidR="00A650D0">
        <w:rPr>
          <w:rFonts w:eastAsiaTheme="minorEastAsia" w:hint="eastAsia"/>
          <w:spacing w:val="16"/>
          <w:sz w:val="22"/>
        </w:rPr>
        <w:t>汙</w:t>
      </w:r>
      <w:r w:rsidRPr="00594EB9">
        <w:rPr>
          <w:rFonts w:eastAsiaTheme="minorEastAsia"/>
          <w:spacing w:val="16"/>
          <w:sz w:val="22"/>
        </w:rPr>
        <w:t>染排放；與國際非政府組織合作，</w:t>
      </w:r>
      <w:proofErr w:type="gramStart"/>
      <w:r w:rsidRPr="00594EB9">
        <w:rPr>
          <w:rFonts w:eastAsiaTheme="minorEastAsia"/>
          <w:spacing w:val="16"/>
          <w:sz w:val="22"/>
        </w:rPr>
        <w:t>訂定永續</w:t>
      </w:r>
      <w:proofErr w:type="gramEnd"/>
      <w:r w:rsidRPr="00594EB9">
        <w:rPr>
          <w:rFonts w:eastAsiaTheme="minorEastAsia"/>
          <w:spacing w:val="16"/>
          <w:sz w:val="22"/>
        </w:rPr>
        <w:t>發展的目標。</w:t>
      </w:r>
    </w:p>
    <w:p w:rsidR="00D40819" w:rsidRPr="00594EB9" w:rsidRDefault="00D40819" w:rsidP="00594EB9">
      <w:pPr>
        <w:spacing w:line="340" w:lineRule="atLeast"/>
        <w:ind w:leftChars="150" w:left="864" w:hangingChars="200" w:hanging="504"/>
        <w:jc w:val="both"/>
        <w:rPr>
          <w:rFonts w:eastAsiaTheme="minorEastAsia"/>
          <w:spacing w:val="16"/>
          <w:sz w:val="22"/>
        </w:rPr>
      </w:pPr>
      <w:r w:rsidRPr="00594EB9">
        <w:rPr>
          <w:rFonts w:eastAsiaTheme="minorEastAsia"/>
          <w:spacing w:val="16"/>
          <w:sz w:val="22"/>
        </w:rPr>
        <w:t>丁：透過增稅擴展財源，增加福利支出占政府總支出的比率，以照顧低收入國民，提高幼兒津貼及全民健保給付。</w:t>
      </w:r>
    </w:p>
    <w:p w:rsidR="00D40819" w:rsidRPr="00594EB9" w:rsidRDefault="00D40819" w:rsidP="00594EB9">
      <w:pPr>
        <w:spacing w:line="340" w:lineRule="atLeast"/>
        <w:ind w:leftChars="150" w:left="864" w:hangingChars="200" w:hanging="504"/>
        <w:jc w:val="both"/>
        <w:rPr>
          <w:rFonts w:eastAsiaTheme="minorEastAsia"/>
          <w:spacing w:val="16"/>
          <w:sz w:val="22"/>
        </w:rPr>
      </w:pPr>
      <w:proofErr w:type="gramStart"/>
      <w:r w:rsidRPr="00594EB9">
        <w:rPr>
          <w:rFonts w:eastAsiaTheme="minorEastAsia"/>
          <w:spacing w:val="16"/>
          <w:sz w:val="22"/>
        </w:rPr>
        <w:t>戊</w:t>
      </w:r>
      <w:proofErr w:type="gramEnd"/>
      <w:r w:rsidRPr="00594EB9">
        <w:rPr>
          <w:rFonts w:eastAsiaTheme="minorEastAsia"/>
          <w:spacing w:val="16"/>
          <w:sz w:val="22"/>
        </w:rPr>
        <w:t>：解除勞動力、資本、以及商品跨國流動的管制，允許外資、外勞</w:t>
      </w:r>
      <w:r w:rsidR="006F04B6" w:rsidRPr="00594EB9">
        <w:rPr>
          <w:rFonts w:eastAsiaTheme="minorEastAsia"/>
          <w:spacing w:val="16"/>
          <w:sz w:val="22"/>
        </w:rPr>
        <w:t>、外國商品與服務</w:t>
      </w:r>
      <w:r w:rsidRPr="00594EB9">
        <w:rPr>
          <w:rFonts w:eastAsiaTheme="minorEastAsia"/>
          <w:spacing w:val="16"/>
          <w:sz w:val="22"/>
        </w:rPr>
        <w:t>皆能自由進出本國市場。</w:t>
      </w:r>
      <w:bookmarkEnd w:id="23"/>
    </w:p>
    <w:p w:rsidR="00D40819" w:rsidRPr="00265B1E" w:rsidRDefault="00D40819" w:rsidP="00265B1E">
      <w:pPr>
        <w:pStyle w:val="TIT1"/>
        <w:spacing w:beforeLines="25" w:before="60" w:line="340" w:lineRule="atLeast"/>
        <w:ind w:left="378" w:hanging="378"/>
        <w:rPr>
          <w:spacing w:val="16"/>
          <w:sz w:val="22"/>
          <w:szCs w:val="22"/>
          <w:lang w:val="en-US"/>
        </w:rPr>
      </w:pPr>
      <w:r w:rsidRPr="00265B1E">
        <w:rPr>
          <w:spacing w:val="16"/>
          <w:sz w:val="22"/>
          <w:szCs w:val="22"/>
          <w:lang w:val="en-US"/>
        </w:rPr>
        <w:t>48.</w:t>
      </w:r>
      <w:r w:rsidR="0020589A" w:rsidRPr="00265B1E">
        <w:rPr>
          <w:spacing w:val="16"/>
          <w:sz w:val="22"/>
          <w:szCs w:val="22"/>
          <w:lang w:val="en-US"/>
        </w:rPr>
        <w:tab/>
      </w:r>
      <w:proofErr w:type="gramStart"/>
      <w:r w:rsidR="00D96A24" w:rsidRPr="00265B1E">
        <w:rPr>
          <w:spacing w:val="16"/>
          <w:sz w:val="22"/>
          <w:szCs w:val="22"/>
          <w:lang w:val="en-US"/>
        </w:rPr>
        <w:t>依據題文</w:t>
      </w:r>
      <w:proofErr w:type="gramEnd"/>
      <w:r w:rsidRPr="00265B1E">
        <w:rPr>
          <w:spacing w:val="16"/>
          <w:sz w:val="22"/>
          <w:szCs w:val="22"/>
          <w:lang w:val="en-US"/>
        </w:rPr>
        <w:t>，</w:t>
      </w:r>
      <w:r w:rsidR="00D96A24" w:rsidRPr="00265B1E">
        <w:rPr>
          <w:spacing w:val="16"/>
          <w:sz w:val="22"/>
          <w:szCs w:val="22"/>
          <w:lang w:val="en-US"/>
        </w:rPr>
        <w:t>哪些</w:t>
      </w:r>
      <w:r w:rsidRPr="00265B1E">
        <w:rPr>
          <w:spacing w:val="16"/>
          <w:sz w:val="22"/>
          <w:szCs w:val="22"/>
          <w:lang w:val="en-US"/>
        </w:rPr>
        <w:t>來賓的觀點屬於常見的社會主義立場？</w:t>
      </w:r>
    </w:p>
    <w:p w:rsidR="004153AF" w:rsidRPr="00A111DA" w:rsidRDefault="004153AF" w:rsidP="00A111DA">
      <w:pPr>
        <w:pStyle w:val="ABCDE"/>
      </w:pPr>
      <w:r w:rsidRPr="00A111DA">
        <w:t>(A)</w:t>
      </w:r>
      <w:r w:rsidRPr="00A111DA">
        <w:t>甲</w:t>
      </w:r>
      <w:r w:rsidRPr="00A111DA">
        <w:tab/>
        <w:t>(B)</w:t>
      </w:r>
      <w:r w:rsidRPr="00A111DA">
        <w:t>乙</w:t>
      </w:r>
      <w:r w:rsidRPr="00A111DA">
        <w:tab/>
        <w:t>(C)</w:t>
      </w:r>
      <w:r w:rsidRPr="00A111DA">
        <w:t>丙</w:t>
      </w:r>
      <w:r w:rsidRPr="00A111DA">
        <w:tab/>
        <w:t>(D)</w:t>
      </w:r>
      <w:r w:rsidRPr="00A111DA">
        <w:t>丁</w:t>
      </w:r>
      <w:r w:rsidRPr="00A111DA">
        <w:tab/>
        <w:t>(E)</w:t>
      </w:r>
      <w:r w:rsidRPr="00A111DA">
        <w:t>戊</w:t>
      </w:r>
    </w:p>
    <w:p w:rsidR="00D40819" w:rsidRPr="00265B1E" w:rsidRDefault="00D40819" w:rsidP="00265B1E">
      <w:pPr>
        <w:pStyle w:val="TIT1"/>
        <w:spacing w:beforeLines="25" w:before="60" w:line="340" w:lineRule="atLeast"/>
        <w:ind w:left="378" w:hanging="378"/>
        <w:rPr>
          <w:spacing w:val="16"/>
          <w:sz w:val="22"/>
          <w:szCs w:val="22"/>
          <w:lang w:val="en-US"/>
        </w:rPr>
      </w:pPr>
      <w:r w:rsidRPr="00265B1E">
        <w:rPr>
          <w:spacing w:val="16"/>
          <w:sz w:val="22"/>
          <w:szCs w:val="22"/>
          <w:lang w:val="en-US"/>
        </w:rPr>
        <w:t>49.</w:t>
      </w:r>
      <w:r w:rsidR="0020589A" w:rsidRPr="00265B1E">
        <w:rPr>
          <w:spacing w:val="16"/>
          <w:sz w:val="22"/>
          <w:szCs w:val="22"/>
          <w:lang w:val="en-US"/>
        </w:rPr>
        <w:tab/>
      </w:r>
      <w:proofErr w:type="gramStart"/>
      <w:r w:rsidR="00D96A24" w:rsidRPr="00265B1E">
        <w:rPr>
          <w:spacing w:val="16"/>
          <w:sz w:val="22"/>
          <w:szCs w:val="22"/>
          <w:lang w:val="en-US"/>
        </w:rPr>
        <w:t>依據題文</w:t>
      </w:r>
      <w:proofErr w:type="gramEnd"/>
      <w:r w:rsidRPr="00265B1E">
        <w:rPr>
          <w:spacing w:val="16"/>
          <w:sz w:val="22"/>
          <w:szCs w:val="22"/>
          <w:lang w:val="en-US"/>
        </w:rPr>
        <w:t>，</w:t>
      </w:r>
      <w:r w:rsidR="00D96A24" w:rsidRPr="00265B1E">
        <w:rPr>
          <w:spacing w:val="16"/>
          <w:sz w:val="22"/>
          <w:szCs w:val="22"/>
          <w:lang w:val="en-US"/>
        </w:rPr>
        <w:t>哪些</w:t>
      </w:r>
      <w:r w:rsidRPr="00265B1E">
        <w:rPr>
          <w:spacing w:val="16"/>
          <w:sz w:val="22"/>
          <w:szCs w:val="22"/>
          <w:lang w:val="en-US"/>
        </w:rPr>
        <w:t>來賓的觀點支持世界貿易組織（</w:t>
      </w:r>
      <w:r w:rsidRPr="00265B1E">
        <w:rPr>
          <w:spacing w:val="16"/>
          <w:sz w:val="22"/>
          <w:szCs w:val="22"/>
          <w:lang w:val="en-US"/>
        </w:rPr>
        <w:t>WTO</w:t>
      </w:r>
      <w:r w:rsidRPr="00265B1E">
        <w:rPr>
          <w:spacing w:val="16"/>
          <w:sz w:val="22"/>
          <w:szCs w:val="22"/>
          <w:lang w:val="en-US"/>
        </w:rPr>
        <w:t>）的目標？</w:t>
      </w:r>
    </w:p>
    <w:p w:rsidR="004153AF" w:rsidRPr="00CC2901" w:rsidRDefault="00D40819" w:rsidP="00A111DA">
      <w:pPr>
        <w:pStyle w:val="ABCDE"/>
      </w:pPr>
      <w:r w:rsidRPr="00CC2901">
        <w:t>(A)</w:t>
      </w:r>
      <w:r w:rsidRPr="00CC2901">
        <w:t>甲</w:t>
      </w:r>
      <w:r w:rsidRPr="00CC2901">
        <w:tab/>
        <w:t>(B)</w:t>
      </w:r>
      <w:r w:rsidRPr="00CC2901">
        <w:t>乙</w:t>
      </w:r>
      <w:r w:rsidRPr="00CC2901">
        <w:tab/>
        <w:t>(C)</w:t>
      </w:r>
      <w:r w:rsidRPr="00CC2901">
        <w:t>丙</w:t>
      </w:r>
      <w:r w:rsidRPr="00CC2901">
        <w:tab/>
        <w:t>(D)</w:t>
      </w:r>
      <w:r w:rsidRPr="00CC2901">
        <w:t>丁</w:t>
      </w:r>
      <w:r w:rsidR="00265B1E" w:rsidRPr="00CC2901">
        <w:tab/>
      </w:r>
      <w:r w:rsidRPr="00CC2901">
        <w:t>(E)</w:t>
      </w:r>
      <w:r w:rsidRPr="00CC2901">
        <w:t>戊</w:t>
      </w:r>
    </w:p>
    <w:p w:rsidR="005316C6" w:rsidRPr="00265B1E" w:rsidRDefault="005316C6" w:rsidP="00265B1E">
      <w:pPr>
        <w:pStyle w:val="TIT1"/>
        <w:spacing w:beforeLines="25" w:before="60" w:line="340" w:lineRule="atLeast"/>
        <w:ind w:left="378" w:hanging="378"/>
        <w:rPr>
          <w:spacing w:val="16"/>
          <w:sz w:val="22"/>
          <w:szCs w:val="22"/>
          <w:lang w:val="en-US"/>
        </w:rPr>
      </w:pPr>
      <w:r w:rsidRPr="00265B1E">
        <w:rPr>
          <w:spacing w:val="16"/>
          <w:sz w:val="22"/>
          <w:szCs w:val="22"/>
          <w:lang w:val="en-US"/>
        </w:rPr>
        <w:t>50.</w:t>
      </w:r>
      <w:r w:rsidR="0020589A" w:rsidRPr="00265B1E">
        <w:rPr>
          <w:spacing w:val="16"/>
          <w:sz w:val="22"/>
          <w:szCs w:val="22"/>
          <w:lang w:val="en-US"/>
        </w:rPr>
        <w:tab/>
      </w:r>
      <w:proofErr w:type="gramStart"/>
      <w:r w:rsidR="00D96A24" w:rsidRPr="00265B1E">
        <w:rPr>
          <w:spacing w:val="16"/>
          <w:sz w:val="22"/>
          <w:szCs w:val="22"/>
          <w:lang w:val="en-US"/>
        </w:rPr>
        <w:t>依據題文</w:t>
      </w:r>
      <w:proofErr w:type="gramEnd"/>
      <w:r w:rsidRPr="00265B1E">
        <w:rPr>
          <w:spacing w:val="16"/>
          <w:sz w:val="22"/>
          <w:szCs w:val="22"/>
          <w:lang w:val="en-US"/>
        </w:rPr>
        <w:t>，</w:t>
      </w:r>
      <w:r w:rsidR="00D96A24" w:rsidRPr="00265B1E">
        <w:rPr>
          <w:spacing w:val="16"/>
          <w:sz w:val="22"/>
          <w:szCs w:val="22"/>
          <w:lang w:val="en-US"/>
        </w:rPr>
        <w:t>哪些</w:t>
      </w:r>
      <w:r w:rsidRPr="00265B1E">
        <w:rPr>
          <w:spacing w:val="16"/>
          <w:sz w:val="22"/>
          <w:szCs w:val="22"/>
          <w:lang w:val="en-US"/>
        </w:rPr>
        <w:t>來賓的觀點呼應了「另類全球化」的主張？</w:t>
      </w:r>
    </w:p>
    <w:p w:rsidR="005316C6" w:rsidRPr="00CC2901" w:rsidRDefault="005316C6" w:rsidP="00A111DA">
      <w:pPr>
        <w:pStyle w:val="ABCDE"/>
      </w:pPr>
      <w:r w:rsidRPr="00CC2901">
        <w:t>(A)</w:t>
      </w:r>
      <w:r w:rsidRPr="00CC2901">
        <w:t>甲</w:t>
      </w:r>
      <w:r w:rsidRPr="00CC2901">
        <w:tab/>
        <w:t>(B)</w:t>
      </w:r>
      <w:r w:rsidRPr="00CC2901">
        <w:t>乙</w:t>
      </w:r>
      <w:r w:rsidRPr="00CC2901">
        <w:tab/>
        <w:t>(C)</w:t>
      </w:r>
      <w:r w:rsidRPr="00CC2901">
        <w:t>丙</w:t>
      </w:r>
      <w:r w:rsidRPr="00CC2901">
        <w:tab/>
        <w:t>(D)</w:t>
      </w:r>
      <w:r w:rsidRPr="00CC2901">
        <w:t>丁</w:t>
      </w:r>
      <w:r w:rsidRPr="00CC2901">
        <w:tab/>
        <w:t>(E)</w:t>
      </w:r>
      <w:r w:rsidRPr="00CC2901">
        <w:t>戊</w:t>
      </w:r>
    </w:p>
    <w:sectPr w:rsidR="005316C6" w:rsidRPr="00CC2901" w:rsidSect="00F67ACB">
      <w:headerReference w:type="even" r:id="rId13"/>
      <w:headerReference w:type="default" r:id="rId14"/>
      <w:footerReference w:type="even" r:id="rId15"/>
      <w:footerReference w:type="default" r:id="rId16"/>
      <w:pgSz w:w="11906" w:h="16838" w:code="9"/>
      <w:pgMar w:top="1701" w:right="1276" w:bottom="1134" w:left="1276" w:header="851" w:footer="851"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695" w:rsidRDefault="00910695">
      <w:r>
        <w:separator/>
      </w:r>
    </w:p>
  </w:endnote>
  <w:endnote w:type="continuationSeparator" w:id="0">
    <w:p w:rsidR="00910695" w:rsidRDefault="0091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3E" w:rsidRPr="00C5257E" w:rsidRDefault="00D12D3E" w:rsidP="00586A4A">
    <w:pPr>
      <w:pStyle w:val="a9"/>
      <w:tabs>
        <w:tab w:val="right" w:pos="9356"/>
      </w:tabs>
      <w:spacing w:line="240" w:lineRule="auto"/>
      <w:jc w:val="right"/>
      <w:rPr>
        <w:sz w:val="22"/>
        <w:szCs w:val="22"/>
      </w:rPr>
    </w:pPr>
    <w:r w:rsidRPr="00C5257E">
      <w:rPr>
        <w:sz w:val="22"/>
        <w:szCs w:val="22"/>
      </w:rPr>
      <w:t xml:space="preserve">- </w:t>
    </w:r>
    <w:r w:rsidRPr="00C5257E">
      <w:rPr>
        <w:sz w:val="22"/>
        <w:szCs w:val="22"/>
      </w:rPr>
      <w:fldChar w:fldCharType="begin"/>
    </w:r>
    <w:r w:rsidRPr="00C5257E">
      <w:rPr>
        <w:sz w:val="22"/>
        <w:szCs w:val="22"/>
      </w:rPr>
      <w:instrText>PAGE</w:instrText>
    </w:r>
    <w:r w:rsidRPr="00C5257E">
      <w:rPr>
        <w:sz w:val="22"/>
        <w:szCs w:val="22"/>
      </w:rPr>
      <w:fldChar w:fldCharType="separate"/>
    </w:r>
    <w:r w:rsidR="00833371">
      <w:rPr>
        <w:noProof/>
        <w:sz w:val="22"/>
        <w:szCs w:val="22"/>
      </w:rPr>
      <w:t>6</w:t>
    </w:r>
    <w:r w:rsidRPr="00C5257E">
      <w:rPr>
        <w:sz w:val="22"/>
        <w:szCs w:val="22"/>
      </w:rPr>
      <w:fldChar w:fldCharType="end"/>
    </w:r>
    <w:r w:rsidRPr="00C5257E">
      <w:rPr>
        <w:sz w:val="22"/>
        <w:szCs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3E" w:rsidRPr="00C5257E" w:rsidRDefault="00D12D3E" w:rsidP="00586A4A">
    <w:pPr>
      <w:pStyle w:val="a9"/>
      <w:tabs>
        <w:tab w:val="right" w:pos="9356"/>
      </w:tabs>
      <w:spacing w:line="240" w:lineRule="auto"/>
      <w:rPr>
        <w:sz w:val="22"/>
        <w:szCs w:val="22"/>
      </w:rPr>
    </w:pPr>
    <w:r w:rsidRPr="00C5257E">
      <w:rPr>
        <w:sz w:val="22"/>
        <w:szCs w:val="22"/>
      </w:rPr>
      <w:t xml:space="preserve">- </w:t>
    </w:r>
    <w:r w:rsidRPr="00C5257E">
      <w:rPr>
        <w:sz w:val="22"/>
        <w:szCs w:val="22"/>
      </w:rPr>
      <w:fldChar w:fldCharType="begin"/>
    </w:r>
    <w:r w:rsidRPr="00C5257E">
      <w:rPr>
        <w:sz w:val="22"/>
        <w:szCs w:val="22"/>
      </w:rPr>
      <w:instrText>PAGE</w:instrText>
    </w:r>
    <w:r w:rsidRPr="00C5257E">
      <w:rPr>
        <w:sz w:val="22"/>
        <w:szCs w:val="22"/>
      </w:rPr>
      <w:fldChar w:fldCharType="separate"/>
    </w:r>
    <w:r w:rsidR="00833371">
      <w:rPr>
        <w:noProof/>
        <w:sz w:val="22"/>
        <w:szCs w:val="22"/>
      </w:rPr>
      <w:t>5</w:t>
    </w:r>
    <w:r w:rsidRPr="00C5257E">
      <w:rPr>
        <w:sz w:val="22"/>
        <w:szCs w:val="22"/>
      </w:rPr>
      <w:fldChar w:fldCharType="end"/>
    </w:r>
    <w:r w:rsidRPr="00C5257E">
      <w:rPr>
        <w:sz w:val="22"/>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695" w:rsidRDefault="00910695">
      <w:r>
        <w:separator/>
      </w:r>
    </w:p>
  </w:footnote>
  <w:footnote w:type="continuationSeparator" w:id="0">
    <w:p w:rsidR="00910695" w:rsidRDefault="009106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3E" w:rsidRPr="00586A4A" w:rsidRDefault="00D12D3E" w:rsidP="00586A4A">
    <w:pPr>
      <w:pStyle w:val="a7"/>
      <w:tabs>
        <w:tab w:val="clear" w:pos="4153"/>
        <w:tab w:val="clear" w:pos="8306"/>
        <w:tab w:val="right" w:pos="8676"/>
        <w:tab w:val="right" w:pos="9360"/>
      </w:tabs>
      <w:autoSpaceDE w:val="0"/>
      <w:autoSpaceDN w:val="0"/>
      <w:spacing w:line="240" w:lineRule="auto"/>
      <w:textAlignment w:val="bottom"/>
      <w:rPr>
        <w:spacing w:val="14"/>
        <w:sz w:val="22"/>
        <w:szCs w:val="22"/>
      </w:rPr>
    </w:pPr>
    <w:proofErr w:type="gramStart"/>
    <w:r w:rsidRPr="00624D1F">
      <w:rPr>
        <w:rFonts w:hint="eastAsia"/>
        <w:spacing w:val="30"/>
        <w:sz w:val="22"/>
        <w:szCs w:val="22"/>
      </w:rPr>
      <w:t>110</w:t>
    </w:r>
    <w:r w:rsidRPr="00624D1F">
      <w:rPr>
        <w:rFonts w:hint="eastAsia"/>
        <w:spacing w:val="30"/>
        <w:sz w:val="22"/>
        <w:szCs w:val="22"/>
      </w:rPr>
      <w:t>年指考</w:t>
    </w:r>
    <w:proofErr w:type="gramEnd"/>
    <w:r w:rsidRPr="00586A4A">
      <w:rPr>
        <w:spacing w:val="14"/>
        <w:sz w:val="22"/>
        <w:szCs w:val="22"/>
      </w:rPr>
      <w:tab/>
    </w:r>
    <w:r w:rsidRPr="00586A4A">
      <w:rPr>
        <w:rFonts w:hint="eastAsia"/>
        <w:spacing w:val="14"/>
        <w:sz w:val="22"/>
        <w:szCs w:val="22"/>
      </w:rPr>
      <w:t>第</w:t>
    </w:r>
    <w:r w:rsidRPr="00586A4A">
      <w:rPr>
        <w:rFonts w:hint="eastAsia"/>
        <w:spacing w:val="14"/>
        <w:sz w:val="22"/>
        <w:szCs w:val="22"/>
      </w:rPr>
      <w:tab/>
    </w:r>
    <w:r w:rsidRPr="00586A4A">
      <w:rPr>
        <w:spacing w:val="14"/>
        <w:sz w:val="22"/>
        <w:szCs w:val="22"/>
      </w:rPr>
      <w:fldChar w:fldCharType="begin"/>
    </w:r>
    <w:r w:rsidRPr="00586A4A">
      <w:rPr>
        <w:spacing w:val="14"/>
        <w:sz w:val="22"/>
        <w:szCs w:val="22"/>
      </w:rPr>
      <w:instrText>PAGE</w:instrText>
    </w:r>
    <w:r w:rsidRPr="00586A4A">
      <w:rPr>
        <w:spacing w:val="14"/>
        <w:sz w:val="22"/>
        <w:szCs w:val="22"/>
      </w:rPr>
      <w:fldChar w:fldCharType="separate"/>
    </w:r>
    <w:r w:rsidR="00833371">
      <w:rPr>
        <w:noProof/>
        <w:spacing w:val="14"/>
        <w:sz w:val="22"/>
        <w:szCs w:val="22"/>
      </w:rPr>
      <w:t>6</w:t>
    </w:r>
    <w:r w:rsidRPr="00586A4A">
      <w:rPr>
        <w:spacing w:val="14"/>
        <w:sz w:val="22"/>
        <w:szCs w:val="22"/>
      </w:rPr>
      <w:fldChar w:fldCharType="end"/>
    </w:r>
    <w:r w:rsidRPr="00586A4A">
      <w:rPr>
        <w:rFonts w:hint="eastAsia"/>
        <w:spacing w:val="14"/>
        <w:sz w:val="22"/>
        <w:szCs w:val="22"/>
      </w:rPr>
      <w:t xml:space="preserve"> </w:t>
    </w:r>
    <w:r w:rsidRPr="00586A4A">
      <w:rPr>
        <w:rFonts w:hint="eastAsia"/>
        <w:spacing w:val="14"/>
        <w:sz w:val="22"/>
        <w:szCs w:val="22"/>
      </w:rPr>
      <w:t>頁</w:t>
    </w:r>
  </w:p>
  <w:p w:rsidR="00D12D3E" w:rsidRPr="00586A4A" w:rsidRDefault="00D12D3E" w:rsidP="00586A4A">
    <w:pPr>
      <w:pStyle w:val="a7"/>
      <w:tabs>
        <w:tab w:val="clear" w:pos="4153"/>
        <w:tab w:val="clear" w:pos="8306"/>
        <w:tab w:val="right" w:pos="8676"/>
        <w:tab w:val="right" w:pos="9360"/>
      </w:tabs>
      <w:autoSpaceDE w:val="0"/>
      <w:autoSpaceDN w:val="0"/>
      <w:spacing w:line="240" w:lineRule="auto"/>
      <w:textAlignment w:val="bottom"/>
      <w:rPr>
        <w:spacing w:val="14"/>
        <w:sz w:val="22"/>
        <w:szCs w:val="22"/>
      </w:rPr>
    </w:pPr>
    <w:r w:rsidRPr="00586A4A">
      <w:rPr>
        <w:rFonts w:hint="eastAsia"/>
        <w:spacing w:val="14"/>
        <w:sz w:val="22"/>
        <w:szCs w:val="22"/>
      </w:rPr>
      <w:t>公民與社會</w:t>
    </w:r>
    <w:r w:rsidRPr="00586A4A">
      <w:rPr>
        <w:spacing w:val="14"/>
        <w:sz w:val="22"/>
        <w:szCs w:val="22"/>
      </w:rPr>
      <w:tab/>
    </w:r>
    <w:r w:rsidRPr="00586A4A">
      <w:rPr>
        <w:rFonts w:hint="eastAsia"/>
        <w:spacing w:val="14"/>
        <w:sz w:val="22"/>
        <w:szCs w:val="22"/>
      </w:rPr>
      <w:t>共</w:t>
    </w:r>
    <w:r w:rsidRPr="00586A4A">
      <w:rPr>
        <w:spacing w:val="14"/>
        <w:sz w:val="22"/>
        <w:szCs w:val="22"/>
      </w:rPr>
      <w:tab/>
    </w:r>
    <w:r w:rsidRPr="00586A4A">
      <w:rPr>
        <w:rFonts w:hint="eastAsia"/>
        <w:spacing w:val="14"/>
        <w:sz w:val="22"/>
        <w:szCs w:val="22"/>
      </w:rPr>
      <w:t xml:space="preserve">11 </w:t>
    </w:r>
    <w:r w:rsidRPr="00586A4A">
      <w:rPr>
        <w:rFonts w:hint="eastAsia"/>
        <w:spacing w:val="14"/>
        <w:sz w:val="22"/>
        <w:szCs w:val="22"/>
      </w:rPr>
      <w:t>頁</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3E" w:rsidRPr="00C5257E" w:rsidRDefault="00D12D3E" w:rsidP="00586A4A">
    <w:pPr>
      <w:pStyle w:val="a7"/>
      <w:tabs>
        <w:tab w:val="clear" w:pos="4153"/>
        <w:tab w:val="clear" w:pos="8306"/>
        <w:tab w:val="right" w:pos="840"/>
        <w:tab w:val="right" w:pos="9384"/>
      </w:tabs>
      <w:autoSpaceDE w:val="0"/>
      <w:autoSpaceDN w:val="0"/>
      <w:spacing w:line="240" w:lineRule="auto"/>
      <w:textAlignment w:val="bottom"/>
      <w:rPr>
        <w:sz w:val="22"/>
        <w:szCs w:val="22"/>
      </w:rPr>
    </w:pPr>
    <w:r w:rsidRPr="00C5257E">
      <w:rPr>
        <w:rFonts w:hint="eastAsia"/>
        <w:sz w:val="22"/>
        <w:szCs w:val="22"/>
      </w:rPr>
      <w:t>第</w:t>
    </w:r>
    <w:r w:rsidRPr="00C5257E">
      <w:rPr>
        <w:sz w:val="22"/>
        <w:szCs w:val="22"/>
      </w:rPr>
      <w:tab/>
    </w:r>
    <w:r w:rsidRPr="00C5257E">
      <w:rPr>
        <w:sz w:val="22"/>
        <w:szCs w:val="22"/>
      </w:rPr>
      <w:fldChar w:fldCharType="begin"/>
    </w:r>
    <w:r w:rsidRPr="00C5257E">
      <w:rPr>
        <w:sz w:val="22"/>
        <w:szCs w:val="22"/>
      </w:rPr>
      <w:instrText>PAGE</w:instrText>
    </w:r>
    <w:r w:rsidRPr="00C5257E">
      <w:rPr>
        <w:sz w:val="22"/>
        <w:szCs w:val="22"/>
      </w:rPr>
      <w:fldChar w:fldCharType="separate"/>
    </w:r>
    <w:r w:rsidR="00833371">
      <w:rPr>
        <w:noProof/>
        <w:sz w:val="22"/>
        <w:szCs w:val="22"/>
      </w:rPr>
      <w:t>5</w:t>
    </w:r>
    <w:r w:rsidRPr="00C5257E">
      <w:rPr>
        <w:sz w:val="22"/>
        <w:szCs w:val="22"/>
      </w:rPr>
      <w:fldChar w:fldCharType="end"/>
    </w:r>
    <w:r w:rsidRPr="00586A4A">
      <w:rPr>
        <w:rFonts w:hint="eastAsia"/>
        <w:sz w:val="22"/>
        <w:szCs w:val="22"/>
      </w:rPr>
      <w:t xml:space="preserve"> </w:t>
    </w:r>
    <w:r w:rsidRPr="00C5257E">
      <w:rPr>
        <w:rFonts w:hint="eastAsia"/>
        <w:sz w:val="22"/>
        <w:szCs w:val="22"/>
      </w:rPr>
      <w:t>頁</w:t>
    </w:r>
    <w:r w:rsidRPr="00C5257E">
      <w:rPr>
        <w:sz w:val="22"/>
        <w:szCs w:val="22"/>
      </w:rPr>
      <w:tab/>
    </w:r>
    <w:r w:rsidRPr="00EC5706">
      <w:rPr>
        <w:rFonts w:hint="eastAsia"/>
        <w:spacing w:val="12"/>
        <w:sz w:val="22"/>
        <w:szCs w:val="22"/>
      </w:rPr>
      <w:t>110</w:t>
    </w:r>
    <w:r w:rsidRPr="00EC5706">
      <w:rPr>
        <w:rFonts w:hint="eastAsia"/>
        <w:spacing w:val="12"/>
        <w:sz w:val="22"/>
        <w:szCs w:val="22"/>
      </w:rPr>
      <w:t>年指考</w:t>
    </w:r>
  </w:p>
  <w:p w:rsidR="00D12D3E" w:rsidRPr="00C5257E" w:rsidRDefault="00D12D3E" w:rsidP="00586A4A">
    <w:pPr>
      <w:pStyle w:val="a7"/>
      <w:tabs>
        <w:tab w:val="clear" w:pos="4153"/>
        <w:tab w:val="clear" w:pos="8306"/>
        <w:tab w:val="right" w:pos="840"/>
        <w:tab w:val="right" w:pos="9360"/>
      </w:tabs>
      <w:autoSpaceDE w:val="0"/>
      <w:autoSpaceDN w:val="0"/>
      <w:spacing w:line="240" w:lineRule="auto"/>
      <w:textAlignment w:val="bottom"/>
      <w:rPr>
        <w:sz w:val="22"/>
        <w:szCs w:val="22"/>
      </w:rPr>
    </w:pPr>
    <w:r w:rsidRPr="00C5257E">
      <w:rPr>
        <w:rFonts w:hint="eastAsia"/>
        <w:sz w:val="22"/>
        <w:szCs w:val="22"/>
      </w:rPr>
      <w:t>共</w:t>
    </w:r>
    <w:r w:rsidRPr="00C5257E">
      <w:rPr>
        <w:sz w:val="22"/>
        <w:szCs w:val="22"/>
      </w:rPr>
      <w:tab/>
    </w:r>
    <w:r w:rsidRPr="00586A4A">
      <w:rPr>
        <w:rFonts w:hint="eastAsia"/>
        <w:sz w:val="22"/>
        <w:szCs w:val="22"/>
      </w:rPr>
      <w:t xml:space="preserve">11 </w:t>
    </w:r>
    <w:r w:rsidRPr="00C5257E">
      <w:rPr>
        <w:rFonts w:hint="eastAsia"/>
        <w:sz w:val="22"/>
        <w:szCs w:val="22"/>
      </w:rPr>
      <w:t>頁</w:t>
    </w:r>
    <w:r w:rsidRPr="00C5257E">
      <w:rPr>
        <w:rFonts w:hint="eastAsia"/>
        <w:sz w:val="22"/>
        <w:szCs w:val="22"/>
      </w:rPr>
      <w:tab/>
    </w:r>
    <w:r w:rsidRPr="00C5257E">
      <w:rPr>
        <w:rFonts w:hint="eastAsia"/>
        <w:sz w:val="22"/>
        <w:szCs w:val="22"/>
      </w:rPr>
      <w:t>公民與社會</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3CF974"/>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2F6467F6"/>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FEF0DBEA"/>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F5544296"/>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4970AEA0"/>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4C2CBEC6"/>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04F0E86E"/>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D1BCC33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471E9E06"/>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5A98EBD8"/>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6621AC8"/>
    <w:multiLevelType w:val="hybridMultilevel"/>
    <w:tmpl w:val="74322A98"/>
    <w:lvl w:ilvl="0" w:tplc="F2EAA334">
      <w:start w:val="1"/>
      <w:numFmt w:val="taiwaneseCountingThousand"/>
      <w:lvlText w:val="%1、"/>
      <w:lvlJc w:val="left"/>
      <w:pPr>
        <w:tabs>
          <w:tab w:val="num" w:pos="750"/>
        </w:tabs>
        <w:ind w:left="750" w:hanging="7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1842166"/>
    <w:multiLevelType w:val="hybridMultilevel"/>
    <w:tmpl w:val="F95E5530"/>
    <w:lvl w:ilvl="0" w:tplc="A060E98A">
      <w:start w:val="1"/>
      <w:numFmt w:val="upperLetter"/>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6E28BF"/>
    <w:multiLevelType w:val="hybridMultilevel"/>
    <w:tmpl w:val="01940582"/>
    <w:lvl w:ilvl="0" w:tplc="4A087A5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0E2136E"/>
    <w:multiLevelType w:val="multilevel"/>
    <w:tmpl w:val="47DA011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569C5F5D"/>
    <w:multiLevelType w:val="hybridMultilevel"/>
    <w:tmpl w:val="92ECDB2E"/>
    <w:lvl w:ilvl="0" w:tplc="21F88EA6">
      <w:start w:val="1"/>
      <w:numFmt w:val="decimal"/>
      <w:lvlText w:val="%1."/>
      <w:lvlJc w:val="left"/>
      <w:pPr>
        <w:tabs>
          <w:tab w:val="num" w:pos="113"/>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B841E3C"/>
    <w:multiLevelType w:val="hybridMultilevel"/>
    <w:tmpl w:val="8E1665FE"/>
    <w:lvl w:ilvl="0" w:tplc="3E84C46A">
      <w:start w:val="1"/>
      <w:numFmt w:val="upperLetter"/>
      <w:lvlText w:val="（%1）"/>
      <w:lvlJc w:val="left"/>
      <w:pPr>
        <w:tabs>
          <w:tab w:val="num" w:pos="1620"/>
        </w:tabs>
        <w:ind w:left="1620" w:hanging="720"/>
      </w:pPr>
      <w:rPr>
        <w:rFonts w:ascii="新細明體" w:eastAsia="新細明體" w:hAnsi="新細明體" w:hint="eastAsia"/>
        <w:sz w:val="22"/>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6" w15:restartNumberingAfterBreak="0">
    <w:nsid w:val="5C160380"/>
    <w:multiLevelType w:val="hybridMultilevel"/>
    <w:tmpl w:val="5D980F92"/>
    <w:lvl w:ilvl="0" w:tplc="DC4608A8">
      <w:start w:val="2"/>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671CF1"/>
    <w:multiLevelType w:val="hybridMultilevel"/>
    <w:tmpl w:val="5022A8E6"/>
    <w:lvl w:ilvl="0" w:tplc="F79A648E">
      <w:start w:val="1"/>
      <w:numFmt w:val="upp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C334E6"/>
    <w:multiLevelType w:val="multilevel"/>
    <w:tmpl w:val="2B8ABA96"/>
    <w:lvl w:ilvl="0">
      <w:start w:val="1"/>
      <w:numFmt w:val="decimal"/>
      <w:lvlText w:val="%1."/>
      <w:lvlJc w:val="left"/>
      <w:pPr>
        <w:tabs>
          <w:tab w:val="num" w:pos="113"/>
        </w:tabs>
        <w:ind w:left="340" w:hanging="34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674E5CA4"/>
    <w:multiLevelType w:val="hybridMultilevel"/>
    <w:tmpl w:val="450E9EE4"/>
    <w:lvl w:ilvl="0" w:tplc="23A02B0E">
      <w:start w:val="3"/>
      <w:numFmt w:val="bullet"/>
      <w:lvlText w:val="□"/>
      <w:lvlJc w:val="left"/>
      <w:pPr>
        <w:tabs>
          <w:tab w:val="num" w:pos="1802"/>
        </w:tabs>
        <w:ind w:left="1802" w:hanging="360"/>
      </w:pPr>
      <w:rPr>
        <w:rFonts w:ascii="標楷體" w:eastAsia="標楷體" w:hAnsi="Times New Roman" w:cs="Times New Roman" w:hint="eastAsia"/>
      </w:rPr>
    </w:lvl>
    <w:lvl w:ilvl="1" w:tplc="04090003" w:tentative="1">
      <w:start w:val="1"/>
      <w:numFmt w:val="bullet"/>
      <w:lvlText w:val=""/>
      <w:lvlJc w:val="left"/>
      <w:pPr>
        <w:tabs>
          <w:tab w:val="num" w:pos="2402"/>
        </w:tabs>
        <w:ind w:left="2402" w:hanging="480"/>
      </w:pPr>
      <w:rPr>
        <w:rFonts w:ascii="Wingdings" w:hAnsi="Wingdings" w:hint="default"/>
      </w:rPr>
    </w:lvl>
    <w:lvl w:ilvl="2" w:tplc="04090005" w:tentative="1">
      <w:start w:val="1"/>
      <w:numFmt w:val="bullet"/>
      <w:lvlText w:val=""/>
      <w:lvlJc w:val="left"/>
      <w:pPr>
        <w:tabs>
          <w:tab w:val="num" w:pos="2882"/>
        </w:tabs>
        <w:ind w:left="2882" w:hanging="480"/>
      </w:pPr>
      <w:rPr>
        <w:rFonts w:ascii="Wingdings" w:hAnsi="Wingdings" w:hint="default"/>
      </w:rPr>
    </w:lvl>
    <w:lvl w:ilvl="3" w:tplc="04090001" w:tentative="1">
      <w:start w:val="1"/>
      <w:numFmt w:val="bullet"/>
      <w:lvlText w:val=""/>
      <w:lvlJc w:val="left"/>
      <w:pPr>
        <w:tabs>
          <w:tab w:val="num" w:pos="3362"/>
        </w:tabs>
        <w:ind w:left="3362" w:hanging="480"/>
      </w:pPr>
      <w:rPr>
        <w:rFonts w:ascii="Wingdings" w:hAnsi="Wingdings" w:hint="default"/>
      </w:rPr>
    </w:lvl>
    <w:lvl w:ilvl="4" w:tplc="04090003" w:tentative="1">
      <w:start w:val="1"/>
      <w:numFmt w:val="bullet"/>
      <w:lvlText w:val=""/>
      <w:lvlJc w:val="left"/>
      <w:pPr>
        <w:tabs>
          <w:tab w:val="num" w:pos="3842"/>
        </w:tabs>
        <w:ind w:left="3842" w:hanging="480"/>
      </w:pPr>
      <w:rPr>
        <w:rFonts w:ascii="Wingdings" w:hAnsi="Wingdings" w:hint="default"/>
      </w:rPr>
    </w:lvl>
    <w:lvl w:ilvl="5" w:tplc="04090005" w:tentative="1">
      <w:start w:val="1"/>
      <w:numFmt w:val="bullet"/>
      <w:lvlText w:val=""/>
      <w:lvlJc w:val="left"/>
      <w:pPr>
        <w:tabs>
          <w:tab w:val="num" w:pos="4322"/>
        </w:tabs>
        <w:ind w:left="4322" w:hanging="480"/>
      </w:pPr>
      <w:rPr>
        <w:rFonts w:ascii="Wingdings" w:hAnsi="Wingdings" w:hint="default"/>
      </w:rPr>
    </w:lvl>
    <w:lvl w:ilvl="6" w:tplc="04090001" w:tentative="1">
      <w:start w:val="1"/>
      <w:numFmt w:val="bullet"/>
      <w:lvlText w:val=""/>
      <w:lvlJc w:val="left"/>
      <w:pPr>
        <w:tabs>
          <w:tab w:val="num" w:pos="4802"/>
        </w:tabs>
        <w:ind w:left="4802" w:hanging="480"/>
      </w:pPr>
      <w:rPr>
        <w:rFonts w:ascii="Wingdings" w:hAnsi="Wingdings" w:hint="default"/>
      </w:rPr>
    </w:lvl>
    <w:lvl w:ilvl="7" w:tplc="04090003" w:tentative="1">
      <w:start w:val="1"/>
      <w:numFmt w:val="bullet"/>
      <w:lvlText w:val=""/>
      <w:lvlJc w:val="left"/>
      <w:pPr>
        <w:tabs>
          <w:tab w:val="num" w:pos="5282"/>
        </w:tabs>
        <w:ind w:left="5282" w:hanging="480"/>
      </w:pPr>
      <w:rPr>
        <w:rFonts w:ascii="Wingdings" w:hAnsi="Wingdings" w:hint="default"/>
      </w:rPr>
    </w:lvl>
    <w:lvl w:ilvl="8" w:tplc="04090005" w:tentative="1">
      <w:start w:val="1"/>
      <w:numFmt w:val="bullet"/>
      <w:lvlText w:val=""/>
      <w:lvlJc w:val="left"/>
      <w:pPr>
        <w:tabs>
          <w:tab w:val="num" w:pos="5762"/>
        </w:tabs>
        <w:ind w:left="5762" w:hanging="480"/>
      </w:pPr>
      <w:rPr>
        <w:rFonts w:ascii="Wingdings" w:hAnsi="Wingdings" w:hint="default"/>
      </w:rPr>
    </w:lvl>
  </w:abstractNum>
  <w:abstractNum w:abstractNumId="20" w15:restartNumberingAfterBreak="0">
    <w:nsid w:val="768D455D"/>
    <w:multiLevelType w:val="multilevel"/>
    <w:tmpl w:val="7236E650"/>
    <w:lvl w:ilvl="0">
      <w:start w:val="1"/>
      <w:numFmt w:val="decimal"/>
      <w:lvlText w:val="%1."/>
      <w:lvlJc w:val="left"/>
      <w:pPr>
        <w:tabs>
          <w:tab w:val="num" w:pos="825"/>
        </w:tabs>
        <w:ind w:left="825"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5"/>
  </w:num>
  <w:num w:numId="13">
    <w:abstractNumId w:val="10"/>
  </w:num>
  <w:num w:numId="14">
    <w:abstractNumId w:val="20"/>
  </w:num>
  <w:num w:numId="15">
    <w:abstractNumId w:val="13"/>
  </w:num>
  <w:num w:numId="16">
    <w:abstractNumId w:val="18"/>
  </w:num>
  <w:num w:numId="17">
    <w:abstractNumId w:val="19"/>
  </w:num>
  <w:num w:numId="18">
    <w:abstractNumId w:val="12"/>
  </w:num>
  <w:num w:numId="19">
    <w:abstractNumId w:val="11"/>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F6"/>
    <w:rsid w:val="00001FF7"/>
    <w:rsid w:val="00002615"/>
    <w:rsid w:val="000051A9"/>
    <w:rsid w:val="000054B7"/>
    <w:rsid w:val="00006219"/>
    <w:rsid w:val="00007617"/>
    <w:rsid w:val="00010A3E"/>
    <w:rsid w:val="00010F28"/>
    <w:rsid w:val="00012C6B"/>
    <w:rsid w:val="00012FCF"/>
    <w:rsid w:val="000135F1"/>
    <w:rsid w:val="000168A7"/>
    <w:rsid w:val="0002093F"/>
    <w:rsid w:val="000223E3"/>
    <w:rsid w:val="00022886"/>
    <w:rsid w:val="00022C76"/>
    <w:rsid w:val="00025819"/>
    <w:rsid w:val="00025B70"/>
    <w:rsid w:val="00026E07"/>
    <w:rsid w:val="0002713B"/>
    <w:rsid w:val="00027E67"/>
    <w:rsid w:val="00031249"/>
    <w:rsid w:val="00032416"/>
    <w:rsid w:val="00032E46"/>
    <w:rsid w:val="000333F8"/>
    <w:rsid w:val="00033EAC"/>
    <w:rsid w:val="000341F2"/>
    <w:rsid w:val="000374CF"/>
    <w:rsid w:val="000376A5"/>
    <w:rsid w:val="0004212A"/>
    <w:rsid w:val="000434ED"/>
    <w:rsid w:val="00044499"/>
    <w:rsid w:val="00044568"/>
    <w:rsid w:val="00050CC7"/>
    <w:rsid w:val="00052753"/>
    <w:rsid w:val="00063C71"/>
    <w:rsid w:val="00064179"/>
    <w:rsid w:val="00065AB9"/>
    <w:rsid w:val="00070656"/>
    <w:rsid w:val="00070704"/>
    <w:rsid w:val="00070B26"/>
    <w:rsid w:val="00070EFE"/>
    <w:rsid w:val="00071836"/>
    <w:rsid w:val="00072565"/>
    <w:rsid w:val="00074686"/>
    <w:rsid w:val="00077534"/>
    <w:rsid w:val="000807D2"/>
    <w:rsid w:val="00082CE1"/>
    <w:rsid w:val="00086A3B"/>
    <w:rsid w:val="0009328A"/>
    <w:rsid w:val="00093EAE"/>
    <w:rsid w:val="00094AFD"/>
    <w:rsid w:val="00094B2A"/>
    <w:rsid w:val="000955DB"/>
    <w:rsid w:val="000961DA"/>
    <w:rsid w:val="000966F7"/>
    <w:rsid w:val="00096A83"/>
    <w:rsid w:val="000A0E0E"/>
    <w:rsid w:val="000A236C"/>
    <w:rsid w:val="000A456C"/>
    <w:rsid w:val="000A6B19"/>
    <w:rsid w:val="000A7F2B"/>
    <w:rsid w:val="000B138E"/>
    <w:rsid w:val="000B272F"/>
    <w:rsid w:val="000B5571"/>
    <w:rsid w:val="000C1552"/>
    <w:rsid w:val="000C198A"/>
    <w:rsid w:val="000C2FD7"/>
    <w:rsid w:val="000C36B4"/>
    <w:rsid w:val="000C3981"/>
    <w:rsid w:val="000C6A9B"/>
    <w:rsid w:val="000D0B70"/>
    <w:rsid w:val="000D16E8"/>
    <w:rsid w:val="000D30EE"/>
    <w:rsid w:val="000D741A"/>
    <w:rsid w:val="000D75C2"/>
    <w:rsid w:val="000E0120"/>
    <w:rsid w:val="000E1F1C"/>
    <w:rsid w:val="000E2463"/>
    <w:rsid w:val="000E4EF0"/>
    <w:rsid w:val="000E6DB1"/>
    <w:rsid w:val="000F2527"/>
    <w:rsid w:val="000F43F2"/>
    <w:rsid w:val="000F5667"/>
    <w:rsid w:val="000F79B4"/>
    <w:rsid w:val="00102048"/>
    <w:rsid w:val="00103725"/>
    <w:rsid w:val="00111142"/>
    <w:rsid w:val="00112DF5"/>
    <w:rsid w:val="00115996"/>
    <w:rsid w:val="0011696A"/>
    <w:rsid w:val="00121D22"/>
    <w:rsid w:val="00125B4E"/>
    <w:rsid w:val="00127CDE"/>
    <w:rsid w:val="001377C0"/>
    <w:rsid w:val="001401FB"/>
    <w:rsid w:val="0014119F"/>
    <w:rsid w:val="001419B5"/>
    <w:rsid w:val="00141D37"/>
    <w:rsid w:val="00141F6C"/>
    <w:rsid w:val="00142C1D"/>
    <w:rsid w:val="00145C69"/>
    <w:rsid w:val="0015406D"/>
    <w:rsid w:val="00155BFC"/>
    <w:rsid w:val="0016001D"/>
    <w:rsid w:val="0016226D"/>
    <w:rsid w:val="00162760"/>
    <w:rsid w:val="001642EA"/>
    <w:rsid w:val="0017262C"/>
    <w:rsid w:val="0017333F"/>
    <w:rsid w:val="00174ADE"/>
    <w:rsid w:val="001750E7"/>
    <w:rsid w:val="00175212"/>
    <w:rsid w:val="001758E0"/>
    <w:rsid w:val="00176C73"/>
    <w:rsid w:val="00177777"/>
    <w:rsid w:val="0018274D"/>
    <w:rsid w:val="001828F6"/>
    <w:rsid w:val="00183938"/>
    <w:rsid w:val="00183C93"/>
    <w:rsid w:val="00184F40"/>
    <w:rsid w:val="0018518A"/>
    <w:rsid w:val="00185281"/>
    <w:rsid w:val="00185B83"/>
    <w:rsid w:val="00185CE8"/>
    <w:rsid w:val="001863AD"/>
    <w:rsid w:val="00192848"/>
    <w:rsid w:val="0019426C"/>
    <w:rsid w:val="0019722E"/>
    <w:rsid w:val="001A0A14"/>
    <w:rsid w:val="001A2AAE"/>
    <w:rsid w:val="001A3BF0"/>
    <w:rsid w:val="001A5570"/>
    <w:rsid w:val="001B46E1"/>
    <w:rsid w:val="001B5647"/>
    <w:rsid w:val="001B5EBF"/>
    <w:rsid w:val="001C0747"/>
    <w:rsid w:val="001C08A2"/>
    <w:rsid w:val="001C218E"/>
    <w:rsid w:val="001C4480"/>
    <w:rsid w:val="001D0AC1"/>
    <w:rsid w:val="001D1645"/>
    <w:rsid w:val="001D16BA"/>
    <w:rsid w:val="001D24B3"/>
    <w:rsid w:val="001D4E6D"/>
    <w:rsid w:val="001D59ED"/>
    <w:rsid w:val="001D6145"/>
    <w:rsid w:val="001E0577"/>
    <w:rsid w:val="001E203C"/>
    <w:rsid w:val="001E3C7E"/>
    <w:rsid w:val="001E622D"/>
    <w:rsid w:val="001E6D2B"/>
    <w:rsid w:val="001E744D"/>
    <w:rsid w:val="001F1D64"/>
    <w:rsid w:val="001F77D7"/>
    <w:rsid w:val="002005C8"/>
    <w:rsid w:val="00200D68"/>
    <w:rsid w:val="0020127D"/>
    <w:rsid w:val="00202D58"/>
    <w:rsid w:val="00203D1E"/>
    <w:rsid w:val="00204C0A"/>
    <w:rsid w:val="00205312"/>
    <w:rsid w:val="0020589A"/>
    <w:rsid w:val="00206E1E"/>
    <w:rsid w:val="00210626"/>
    <w:rsid w:val="002172BF"/>
    <w:rsid w:val="0022109D"/>
    <w:rsid w:val="00221A1E"/>
    <w:rsid w:val="0022600C"/>
    <w:rsid w:val="0022651D"/>
    <w:rsid w:val="00230790"/>
    <w:rsid w:val="00233AA1"/>
    <w:rsid w:val="00233CB0"/>
    <w:rsid w:val="0023502B"/>
    <w:rsid w:val="00235DDF"/>
    <w:rsid w:val="00240F9B"/>
    <w:rsid w:val="002410B4"/>
    <w:rsid w:val="0024262A"/>
    <w:rsid w:val="00242A28"/>
    <w:rsid w:val="00243BA1"/>
    <w:rsid w:val="00245530"/>
    <w:rsid w:val="00245EBA"/>
    <w:rsid w:val="0024730F"/>
    <w:rsid w:val="00253661"/>
    <w:rsid w:val="00256706"/>
    <w:rsid w:val="00257DF4"/>
    <w:rsid w:val="0026171D"/>
    <w:rsid w:val="00265B1E"/>
    <w:rsid w:val="002674A0"/>
    <w:rsid w:val="00267742"/>
    <w:rsid w:val="00271178"/>
    <w:rsid w:val="00272E55"/>
    <w:rsid w:val="00281D9C"/>
    <w:rsid w:val="00283DC2"/>
    <w:rsid w:val="00284638"/>
    <w:rsid w:val="00286E55"/>
    <w:rsid w:val="00292AE5"/>
    <w:rsid w:val="002952AF"/>
    <w:rsid w:val="00296459"/>
    <w:rsid w:val="00297CAF"/>
    <w:rsid w:val="002A2B19"/>
    <w:rsid w:val="002A3903"/>
    <w:rsid w:val="002A46B2"/>
    <w:rsid w:val="002A4FEC"/>
    <w:rsid w:val="002A7706"/>
    <w:rsid w:val="002B4245"/>
    <w:rsid w:val="002B6B00"/>
    <w:rsid w:val="002C102B"/>
    <w:rsid w:val="002C1D5A"/>
    <w:rsid w:val="002C3329"/>
    <w:rsid w:val="002C36B6"/>
    <w:rsid w:val="002C4AC3"/>
    <w:rsid w:val="002C5089"/>
    <w:rsid w:val="002C50B5"/>
    <w:rsid w:val="002C7024"/>
    <w:rsid w:val="002D08F7"/>
    <w:rsid w:val="002D1FA4"/>
    <w:rsid w:val="002D41B0"/>
    <w:rsid w:val="002D7621"/>
    <w:rsid w:val="002E0C06"/>
    <w:rsid w:val="002E28BF"/>
    <w:rsid w:val="002E430D"/>
    <w:rsid w:val="002E62BB"/>
    <w:rsid w:val="002E7A6C"/>
    <w:rsid w:val="002F15F5"/>
    <w:rsid w:val="002F24CF"/>
    <w:rsid w:val="002F2A70"/>
    <w:rsid w:val="0030007A"/>
    <w:rsid w:val="00300E7D"/>
    <w:rsid w:val="00303114"/>
    <w:rsid w:val="003066DA"/>
    <w:rsid w:val="00312020"/>
    <w:rsid w:val="003128C7"/>
    <w:rsid w:val="00320C59"/>
    <w:rsid w:val="00322F02"/>
    <w:rsid w:val="00324404"/>
    <w:rsid w:val="00331AFE"/>
    <w:rsid w:val="00331EA2"/>
    <w:rsid w:val="00335ADB"/>
    <w:rsid w:val="003370F8"/>
    <w:rsid w:val="00340115"/>
    <w:rsid w:val="0034062C"/>
    <w:rsid w:val="00345798"/>
    <w:rsid w:val="00346A1D"/>
    <w:rsid w:val="003470E9"/>
    <w:rsid w:val="0035080F"/>
    <w:rsid w:val="00350DFD"/>
    <w:rsid w:val="0035419C"/>
    <w:rsid w:val="003547EF"/>
    <w:rsid w:val="00354829"/>
    <w:rsid w:val="00355FBC"/>
    <w:rsid w:val="00360C67"/>
    <w:rsid w:val="00362565"/>
    <w:rsid w:val="00363559"/>
    <w:rsid w:val="00363B60"/>
    <w:rsid w:val="00364623"/>
    <w:rsid w:val="00364BD2"/>
    <w:rsid w:val="00366C65"/>
    <w:rsid w:val="0037042D"/>
    <w:rsid w:val="00373FDA"/>
    <w:rsid w:val="003749D2"/>
    <w:rsid w:val="003757FD"/>
    <w:rsid w:val="0037785A"/>
    <w:rsid w:val="00385613"/>
    <w:rsid w:val="00392613"/>
    <w:rsid w:val="003A256B"/>
    <w:rsid w:val="003A3447"/>
    <w:rsid w:val="003A4458"/>
    <w:rsid w:val="003A49AA"/>
    <w:rsid w:val="003A4AD0"/>
    <w:rsid w:val="003A55A7"/>
    <w:rsid w:val="003B146A"/>
    <w:rsid w:val="003B3100"/>
    <w:rsid w:val="003B42F0"/>
    <w:rsid w:val="003B4350"/>
    <w:rsid w:val="003B47ED"/>
    <w:rsid w:val="003B73D2"/>
    <w:rsid w:val="003C030F"/>
    <w:rsid w:val="003C1749"/>
    <w:rsid w:val="003C5994"/>
    <w:rsid w:val="003C629C"/>
    <w:rsid w:val="003C767F"/>
    <w:rsid w:val="003C7CAF"/>
    <w:rsid w:val="003C7E0B"/>
    <w:rsid w:val="003D17C6"/>
    <w:rsid w:val="003D56E3"/>
    <w:rsid w:val="003D5F85"/>
    <w:rsid w:val="003E031D"/>
    <w:rsid w:val="003E1670"/>
    <w:rsid w:val="003E3D48"/>
    <w:rsid w:val="003E417D"/>
    <w:rsid w:val="003F0FC8"/>
    <w:rsid w:val="003F31E9"/>
    <w:rsid w:val="003F3D6D"/>
    <w:rsid w:val="003F5DD6"/>
    <w:rsid w:val="00400329"/>
    <w:rsid w:val="00403D75"/>
    <w:rsid w:val="00405615"/>
    <w:rsid w:val="0041045C"/>
    <w:rsid w:val="00411991"/>
    <w:rsid w:val="004141DE"/>
    <w:rsid w:val="00414F73"/>
    <w:rsid w:val="004153AF"/>
    <w:rsid w:val="004172A2"/>
    <w:rsid w:val="0041784E"/>
    <w:rsid w:val="00417BB2"/>
    <w:rsid w:val="00421413"/>
    <w:rsid w:val="00423310"/>
    <w:rsid w:val="004259AC"/>
    <w:rsid w:val="00430A23"/>
    <w:rsid w:val="00430A9C"/>
    <w:rsid w:val="00432C9C"/>
    <w:rsid w:val="00434374"/>
    <w:rsid w:val="00434CCB"/>
    <w:rsid w:val="0043658D"/>
    <w:rsid w:val="00436CC7"/>
    <w:rsid w:val="00441588"/>
    <w:rsid w:val="0044168D"/>
    <w:rsid w:val="004429E3"/>
    <w:rsid w:val="00444D33"/>
    <w:rsid w:val="00445245"/>
    <w:rsid w:val="00446276"/>
    <w:rsid w:val="00446FFF"/>
    <w:rsid w:val="00447F6C"/>
    <w:rsid w:val="00453B23"/>
    <w:rsid w:val="00455068"/>
    <w:rsid w:val="00455213"/>
    <w:rsid w:val="00466132"/>
    <w:rsid w:val="004707DC"/>
    <w:rsid w:val="00472288"/>
    <w:rsid w:val="00472D7C"/>
    <w:rsid w:val="00474240"/>
    <w:rsid w:val="00480848"/>
    <w:rsid w:val="004810B6"/>
    <w:rsid w:val="0048174B"/>
    <w:rsid w:val="004827E8"/>
    <w:rsid w:val="00483507"/>
    <w:rsid w:val="0048409D"/>
    <w:rsid w:val="004860CB"/>
    <w:rsid w:val="0049013B"/>
    <w:rsid w:val="004904CB"/>
    <w:rsid w:val="00490A4D"/>
    <w:rsid w:val="00493EE5"/>
    <w:rsid w:val="00495C05"/>
    <w:rsid w:val="004A3235"/>
    <w:rsid w:val="004A390C"/>
    <w:rsid w:val="004A3F7D"/>
    <w:rsid w:val="004A3FEC"/>
    <w:rsid w:val="004B07BB"/>
    <w:rsid w:val="004B0FD7"/>
    <w:rsid w:val="004B0FFC"/>
    <w:rsid w:val="004B7BB0"/>
    <w:rsid w:val="004C5E8B"/>
    <w:rsid w:val="004C661A"/>
    <w:rsid w:val="004C7A4D"/>
    <w:rsid w:val="004C7B64"/>
    <w:rsid w:val="004D1005"/>
    <w:rsid w:val="004D4578"/>
    <w:rsid w:val="004D6087"/>
    <w:rsid w:val="004D70F2"/>
    <w:rsid w:val="004E15EF"/>
    <w:rsid w:val="004E1B48"/>
    <w:rsid w:val="004E4B5C"/>
    <w:rsid w:val="004E61F6"/>
    <w:rsid w:val="004E7B1A"/>
    <w:rsid w:val="004F0620"/>
    <w:rsid w:val="004F1113"/>
    <w:rsid w:val="004F4A57"/>
    <w:rsid w:val="004F527A"/>
    <w:rsid w:val="0050146E"/>
    <w:rsid w:val="00501EBA"/>
    <w:rsid w:val="00505C34"/>
    <w:rsid w:val="0051046A"/>
    <w:rsid w:val="00514088"/>
    <w:rsid w:val="005151EC"/>
    <w:rsid w:val="00516B0D"/>
    <w:rsid w:val="005176D8"/>
    <w:rsid w:val="00521CE9"/>
    <w:rsid w:val="0052203C"/>
    <w:rsid w:val="00524D68"/>
    <w:rsid w:val="005259CD"/>
    <w:rsid w:val="00527A4D"/>
    <w:rsid w:val="005313C5"/>
    <w:rsid w:val="005316C6"/>
    <w:rsid w:val="00531D55"/>
    <w:rsid w:val="005337DB"/>
    <w:rsid w:val="00544723"/>
    <w:rsid w:val="0054516A"/>
    <w:rsid w:val="00545664"/>
    <w:rsid w:val="005457FF"/>
    <w:rsid w:val="00550110"/>
    <w:rsid w:val="005531A0"/>
    <w:rsid w:val="00553F12"/>
    <w:rsid w:val="00555C44"/>
    <w:rsid w:val="0055756E"/>
    <w:rsid w:val="0056503D"/>
    <w:rsid w:val="005669CA"/>
    <w:rsid w:val="00566B80"/>
    <w:rsid w:val="0056776C"/>
    <w:rsid w:val="00570B23"/>
    <w:rsid w:val="005723F8"/>
    <w:rsid w:val="00573C1C"/>
    <w:rsid w:val="00576830"/>
    <w:rsid w:val="005803D8"/>
    <w:rsid w:val="005810DD"/>
    <w:rsid w:val="005823FC"/>
    <w:rsid w:val="005826A9"/>
    <w:rsid w:val="00586A4A"/>
    <w:rsid w:val="00586C35"/>
    <w:rsid w:val="00590912"/>
    <w:rsid w:val="0059114C"/>
    <w:rsid w:val="00593D8B"/>
    <w:rsid w:val="00593E80"/>
    <w:rsid w:val="005941E9"/>
    <w:rsid w:val="00594EB9"/>
    <w:rsid w:val="00597BFC"/>
    <w:rsid w:val="005A5D69"/>
    <w:rsid w:val="005A60BD"/>
    <w:rsid w:val="005A6327"/>
    <w:rsid w:val="005B09C6"/>
    <w:rsid w:val="005B4EF6"/>
    <w:rsid w:val="005B52D6"/>
    <w:rsid w:val="005B7FE1"/>
    <w:rsid w:val="005C1B13"/>
    <w:rsid w:val="005C571B"/>
    <w:rsid w:val="005C629F"/>
    <w:rsid w:val="005C6866"/>
    <w:rsid w:val="005C7337"/>
    <w:rsid w:val="005D6E54"/>
    <w:rsid w:val="005D72D6"/>
    <w:rsid w:val="005E1F9D"/>
    <w:rsid w:val="005F19E9"/>
    <w:rsid w:val="005F233E"/>
    <w:rsid w:val="005F4A5D"/>
    <w:rsid w:val="005F7F0C"/>
    <w:rsid w:val="00603AB9"/>
    <w:rsid w:val="00605762"/>
    <w:rsid w:val="006148B5"/>
    <w:rsid w:val="0061564A"/>
    <w:rsid w:val="00621A0E"/>
    <w:rsid w:val="00624D1F"/>
    <w:rsid w:val="00625996"/>
    <w:rsid w:val="00627654"/>
    <w:rsid w:val="00632024"/>
    <w:rsid w:val="0063303E"/>
    <w:rsid w:val="00633F1B"/>
    <w:rsid w:val="006340F9"/>
    <w:rsid w:val="00634391"/>
    <w:rsid w:val="006422BE"/>
    <w:rsid w:val="006442B7"/>
    <w:rsid w:val="0064472A"/>
    <w:rsid w:val="00646B20"/>
    <w:rsid w:val="00647C70"/>
    <w:rsid w:val="0065709A"/>
    <w:rsid w:val="00657907"/>
    <w:rsid w:val="006600DC"/>
    <w:rsid w:val="00662915"/>
    <w:rsid w:val="0066426F"/>
    <w:rsid w:val="00670905"/>
    <w:rsid w:val="00671D3F"/>
    <w:rsid w:val="00675498"/>
    <w:rsid w:val="006757F5"/>
    <w:rsid w:val="006829D2"/>
    <w:rsid w:val="00683C4F"/>
    <w:rsid w:val="00684159"/>
    <w:rsid w:val="00691F03"/>
    <w:rsid w:val="00692868"/>
    <w:rsid w:val="0069479B"/>
    <w:rsid w:val="00695926"/>
    <w:rsid w:val="00696C2E"/>
    <w:rsid w:val="006A33ED"/>
    <w:rsid w:val="006A4B50"/>
    <w:rsid w:val="006A545A"/>
    <w:rsid w:val="006A6B02"/>
    <w:rsid w:val="006B157F"/>
    <w:rsid w:val="006B1FDE"/>
    <w:rsid w:val="006B218D"/>
    <w:rsid w:val="006C1339"/>
    <w:rsid w:val="006C3723"/>
    <w:rsid w:val="006C3E5B"/>
    <w:rsid w:val="006D26B1"/>
    <w:rsid w:val="006D3581"/>
    <w:rsid w:val="006D3B90"/>
    <w:rsid w:val="006D3F39"/>
    <w:rsid w:val="006D43EF"/>
    <w:rsid w:val="006D4548"/>
    <w:rsid w:val="006E02EA"/>
    <w:rsid w:val="006E0CE6"/>
    <w:rsid w:val="006E22F3"/>
    <w:rsid w:val="006E4801"/>
    <w:rsid w:val="006E51A1"/>
    <w:rsid w:val="006F04B6"/>
    <w:rsid w:val="006F0A1B"/>
    <w:rsid w:val="006F41C6"/>
    <w:rsid w:val="0070005F"/>
    <w:rsid w:val="007000E8"/>
    <w:rsid w:val="00704B51"/>
    <w:rsid w:val="007108BA"/>
    <w:rsid w:val="00714D4B"/>
    <w:rsid w:val="00715824"/>
    <w:rsid w:val="007177F0"/>
    <w:rsid w:val="007201C9"/>
    <w:rsid w:val="00720769"/>
    <w:rsid w:val="007237BB"/>
    <w:rsid w:val="00725477"/>
    <w:rsid w:val="00726935"/>
    <w:rsid w:val="0072762E"/>
    <w:rsid w:val="00734CC4"/>
    <w:rsid w:val="007354CB"/>
    <w:rsid w:val="00735544"/>
    <w:rsid w:val="00736807"/>
    <w:rsid w:val="007368E7"/>
    <w:rsid w:val="00740119"/>
    <w:rsid w:val="0074054F"/>
    <w:rsid w:val="0074164B"/>
    <w:rsid w:val="007441DB"/>
    <w:rsid w:val="00744551"/>
    <w:rsid w:val="00744B53"/>
    <w:rsid w:val="00745615"/>
    <w:rsid w:val="00745B51"/>
    <w:rsid w:val="00750BDF"/>
    <w:rsid w:val="0075213D"/>
    <w:rsid w:val="0075294D"/>
    <w:rsid w:val="00752981"/>
    <w:rsid w:val="007560B1"/>
    <w:rsid w:val="007576B8"/>
    <w:rsid w:val="00762CAD"/>
    <w:rsid w:val="00766B61"/>
    <w:rsid w:val="00766C5D"/>
    <w:rsid w:val="007704D9"/>
    <w:rsid w:val="007808CE"/>
    <w:rsid w:val="0079050C"/>
    <w:rsid w:val="00793316"/>
    <w:rsid w:val="00793B81"/>
    <w:rsid w:val="00794CE5"/>
    <w:rsid w:val="007A018F"/>
    <w:rsid w:val="007A09D6"/>
    <w:rsid w:val="007A0BF0"/>
    <w:rsid w:val="007A0EA5"/>
    <w:rsid w:val="007A1624"/>
    <w:rsid w:val="007A16AD"/>
    <w:rsid w:val="007A1D72"/>
    <w:rsid w:val="007A3B2A"/>
    <w:rsid w:val="007A6061"/>
    <w:rsid w:val="007A65F2"/>
    <w:rsid w:val="007A7AAD"/>
    <w:rsid w:val="007A7FE5"/>
    <w:rsid w:val="007B09E6"/>
    <w:rsid w:val="007B20FB"/>
    <w:rsid w:val="007B21AB"/>
    <w:rsid w:val="007B45B2"/>
    <w:rsid w:val="007B479F"/>
    <w:rsid w:val="007B68D8"/>
    <w:rsid w:val="007C0D71"/>
    <w:rsid w:val="007C14A7"/>
    <w:rsid w:val="007C2D35"/>
    <w:rsid w:val="007C3C8A"/>
    <w:rsid w:val="007C3F2E"/>
    <w:rsid w:val="007C426D"/>
    <w:rsid w:val="007C4B65"/>
    <w:rsid w:val="007D02CA"/>
    <w:rsid w:val="007D1C18"/>
    <w:rsid w:val="007D1FB3"/>
    <w:rsid w:val="007D4900"/>
    <w:rsid w:val="007D4A00"/>
    <w:rsid w:val="007D4C32"/>
    <w:rsid w:val="007D769D"/>
    <w:rsid w:val="007E0FA9"/>
    <w:rsid w:val="007E2163"/>
    <w:rsid w:val="007E28D9"/>
    <w:rsid w:val="007E523A"/>
    <w:rsid w:val="007E72CA"/>
    <w:rsid w:val="007F1B7D"/>
    <w:rsid w:val="007F2049"/>
    <w:rsid w:val="007F23D2"/>
    <w:rsid w:val="007F7893"/>
    <w:rsid w:val="00802ED6"/>
    <w:rsid w:val="008051BC"/>
    <w:rsid w:val="00807CDC"/>
    <w:rsid w:val="00810477"/>
    <w:rsid w:val="00811AF7"/>
    <w:rsid w:val="008124B9"/>
    <w:rsid w:val="0081322E"/>
    <w:rsid w:val="00815521"/>
    <w:rsid w:val="00821F13"/>
    <w:rsid w:val="00822211"/>
    <w:rsid w:val="00823C84"/>
    <w:rsid w:val="00824F20"/>
    <w:rsid w:val="00826429"/>
    <w:rsid w:val="00827C61"/>
    <w:rsid w:val="008311FC"/>
    <w:rsid w:val="00832795"/>
    <w:rsid w:val="00833371"/>
    <w:rsid w:val="00833EFF"/>
    <w:rsid w:val="00833F47"/>
    <w:rsid w:val="0083588F"/>
    <w:rsid w:val="008361B3"/>
    <w:rsid w:val="00837395"/>
    <w:rsid w:val="0084132D"/>
    <w:rsid w:val="00842D67"/>
    <w:rsid w:val="00846141"/>
    <w:rsid w:val="00846654"/>
    <w:rsid w:val="00846A8D"/>
    <w:rsid w:val="008512EE"/>
    <w:rsid w:val="00851CA0"/>
    <w:rsid w:val="00853ADA"/>
    <w:rsid w:val="008553FF"/>
    <w:rsid w:val="008562A6"/>
    <w:rsid w:val="008648B0"/>
    <w:rsid w:val="008666BF"/>
    <w:rsid w:val="00866B52"/>
    <w:rsid w:val="00867851"/>
    <w:rsid w:val="00870303"/>
    <w:rsid w:val="008716ED"/>
    <w:rsid w:val="00871CCF"/>
    <w:rsid w:val="00875190"/>
    <w:rsid w:val="00875A67"/>
    <w:rsid w:val="008819DD"/>
    <w:rsid w:val="00890DB0"/>
    <w:rsid w:val="00891E13"/>
    <w:rsid w:val="00892146"/>
    <w:rsid w:val="008934F9"/>
    <w:rsid w:val="00893B86"/>
    <w:rsid w:val="00894E23"/>
    <w:rsid w:val="00896A96"/>
    <w:rsid w:val="008A1EB3"/>
    <w:rsid w:val="008A3EE7"/>
    <w:rsid w:val="008B16F6"/>
    <w:rsid w:val="008B2255"/>
    <w:rsid w:val="008B2AF6"/>
    <w:rsid w:val="008B2FAF"/>
    <w:rsid w:val="008B372A"/>
    <w:rsid w:val="008B4642"/>
    <w:rsid w:val="008B4F4A"/>
    <w:rsid w:val="008B61CD"/>
    <w:rsid w:val="008B7695"/>
    <w:rsid w:val="008C0E04"/>
    <w:rsid w:val="008C18CE"/>
    <w:rsid w:val="008C1EF7"/>
    <w:rsid w:val="008C258C"/>
    <w:rsid w:val="008C4453"/>
    <w:rsid w:val="008C5A4B"/>
    <w:rsid w:val="008C6E2C"/>
    <w:rsid w:val="008D0206"/>
    <w:rsid w:val="008D087E"/>
    <w:rsid w:val="008D14D2"/>
    <w:rsid w:val="008D188E"/>
    <w:rsid w:val="008D2D5D"/>
    <w:rsid w:val="008D3976"/>
    <w:rsid w:val="008D4EA5"/>
    <w:rsid w:val="008D6906"/>
    <w:rsid w:val="008E14C7"/>
    <w:rsid w:val="008E2593"/>
    <w:rsid w:val="008E6C91"/>
    <w:rsid w:val="008E6E88"/>
    <w:rsid w:val="008E7641"/>
    <w:rsid w:val="008F1AB5"/>
    <w:rsid w:val="008F5EBB"/>
    <w:rsid w:val="008F6F10"/>
    <w:rsid w:val="0090023A"/>
    <w:rsid w:val="00900272"/>
    <w:rsid w:val="00905051"/>
    <w:rsid w:val="0090619D"/>
    <w:rsid w:val="009072D4"/>
    <w:rsid w:val="009075DF"/>
    <w:rsid w:val="00910695"/>
    <w:rsid w:val="009122F6"/>
    <w:rsid w:val="009129C2"/>
    <w:rsid w:val="00913DC4"/>
    <w:rsid w:val="009142BC"/>
    <w:rsid w:val="00914D9E"/>
    <w:rsid w:val="00916493"/>
    <w:rsid w:val="00924D12"/>
    <w:rsid w:val="00924F00"/>
    <w:rsid w:val="00925E98"/>
    <w:rsid w:val="009263FA"/>
    <w:rsid w:val="0092737A"/>
    <w:rsid w:val="009319EB"/>
    <w:rsid w:val="009336C7"/>
    <w:rsid w:val="00935667"/>
    <w:rsid w:val="00937F1E"/>
    <w:rsid w:val="009415DD"/>
    <w:rsid w:val="00944193"/>
    <w:rsid w:val="00946AAF"/>
    <w:rsid w:val="00946B01"/>
    <w:rsid w:val="009518CC"/>
    <w:rsid w:val="00954A26"/>
    <w:rsid w:val="00956E08"/>
    <w:rsid w:val="009626AA"/>
    <w:rsid w:val="00962CD5"/>
    <w:rsid w:val="00965AF1"/>
    <w:rsid w:val="0096713A"/>
    <w:rsid w:val="00967DE0"/>
    <w:rsid w:val="00974C0C"/>
    <w:rsid w:val="0097745C"/>
    <w:rsid w:val="0098106C"/>
    <w:rsid w:val="0098183E"/>
    <w:rsid w:val="00981C75"/>
    <w:rsid w:val="00984CB6"/>
    <w:rsid w:val="00984FA8"/>
    <w:rsid w:val="00985925"/>
    <w:rsid w:val="00991351"/>
    <w:rsid w:val="00991FB0"/>
    <w:rsid w:val="00996AF1"/>
    <w:rsid w:val="0099705D"/>
    <w:rsid w:val="0099725C"/>
    <w:rsid w:val="009A1C0E"/>
    <w:rsid w:val="009A2BF4"/>
    <w:rsid w:val="009A6734"/>
    <w:rsid w:val="009A6AE9"/>
    <w:rsid w:val="009B0427"/>
    <w:rsid w:val="009B23CB"/>
    <w:rsid w:val="009C08BE"/>
    <w:rsid w:val="009C23FC"/>
    <w:rsid w:val="009C4466"/>
    <w:rsid w:val="009C51E1"/>
    <w:rsid w:val="009C5757"/>
    <w:rsid w:val="009C5DF5"/>
    <w:rsid w:val="009D0B66"/>
    <w:rsid w:val="009D2F63"/>
    <w:rsid w:val="009D734D"/>
    <w:rsid w:val="009E2130"/>
    <w:rsid w:val="009E2CC2"/>
    <w:rsid w:val="009E4500"/>
    <w:rsid w:val="009E58FD"/>
    <w:rsid w:val="009E6014"/>
    <w:rsid w:val="009E6B1F"/>
    <w:rsid w:val="009F13E8"/>
    <w:rsid w:val="009F3BB2"/>
    <w:rsid w:val="009F4F23"/>
    <w:rsid w:val="009F743D"/>
    <w:rsid w:val="00A01377"/>
    <w:rsid w:val="00A0165C"/>
    <w:rsid w:val="00A045F8"/>
    <w:rsid w:val="00A06A8A"/>
    <w:rsid w:val="00A072E8"/>
    <w:rsid w:val="00A10351"/>
    <w:rsid w:val="00A111DA"/>
    <w:rsid w:val="00A119EB"/>
    <w:rsid w:val="00A11ECB"/>
    <w:rsid w:val="00A121A5"/>
    <w:rsid w:val="00A1224A"/>
    <w:rsid w:val="00A15FF6"/>
    <w:rsid w:val="00A207DF"/>
    <w:rsid w:val="00A224A5"/>
    <w:rsid w:val="00A239ED"/>
    <w:rsid w:val="00A23C63"/>
    <w:rsid w:val="00A26F77"/>
    <w:rsid w:val="00A3101B"/>
    <w:rsid w:val="00A33EE5"/>
    <w:rsid w:val="00A3415D"/>
    <w:rsid w:val="00A350E0"/>
    <w:rsid w:val="00A37A6F"/>
    <w:rsid w:val="00A422E4"/>
    <w:rsid w:val="00A434A2"/>
    <w:rsid w:val="00A46697"/>
    <w:rsid w:val="00A50DD2"/>
    <w:rsid w:val="00A51B5B"/>
    <w:rsid w:val="00A51EDF"/>
    <w:rsid w:val="00A54578"/>
    <w:rsid w:val="00A562A8"/>
    <w:rsid w:val="00A5760B"/>
    <w:rsid w:val="00A604D4"/>
    <w:rsid w:val="00A62508"/>
    <w:rsid w:val="00A6259D"/>
    <w:rsid w:val="00A650D0"/>
    <w:rsid w:val="00A66D08"/>
    <w:rsid w:val="00A66D0E"/>
    <w:rsid w:val="00A76402"/>
    <w:rsid w:val="00A76DAB"/>
    <w:rsid w:val="00A8015E"/>
    <w:rsid w:val="00A862FB"/>
    <w:rsid w:val="00A86C50"/>
    <w:rsid w:val="00A87D76"/>
    <w:rsid w:val="00A917EE"/>
    <w:rsid w:val="00A94D29"/>
    <w:rsid w:val="00A94DEC"/>
    <w:rsid w:val="00A97DFC"/>
    <w:rsid w:val="00AA44F4"/>
    <w:rsid w:val="00AA5A6B"/>
    <w:rsid w:val="00AB0AF4"/>
    <w:rsid w:val="00AB38B4"/>
    <w:rsid w:val="00AB6142"/>
    <w:rsid w:val="00AB7D5E"/>
    <w:rsid w:val="00AC0038"/>
    <w:rsid w:val="00AC1C83"/>
    <w:rsid w:val="00AC40CF"/>
    <w:rsid w:val="00AC5025"/>
    <w:rsid w:val="00AC6348"/>
    <w:rsid w:val="00AC7A97"/>
    <w:rsid w:val="00AD6938"/>
    <w:rsid w:val="00AD6DE7"/>
    <w:rsid w:val="00AE0EEC"/>
    <w:rsid w:val="00AE436A"/>
    <w:rsid w:val="00AE5F97"/>
    <w:rsid w:val="00AE5FEF"/>
    <w:rsid w:val="00AF295D"/>
    <w:rsid w:val="00AF375D"/>
    <w:rsid w:val="00AF4D37"/>
    <w:rsid w:val="00B018EB"/>
    <w:rsid w:val="00B0203A"/>
    <w:rsid w:val="00B026E5"/>
    <w:rsid w:val="00B04401"/>
    <w:rsid w:val="00B05587"/>
    <w:rsid w:val="00B060F6"/>
    <w:rsid w:val="00B10F8B"/>
    <w:rsid w:val="00B11AB7"/>
    <w:rsid w:val="00B12AE4"/>
    <w:rsid w:val="00B138A0"/>
    <w:rsid w:val="00B1427F"/>
    <w:rsid w:val="00B144E2"/>
    <w:rsid w:val="00B162F9"/>
    <w:rsid w:val="00B202CA"/>
    <w:rsid w:val="00B218D3"/>
    <w:rsid w:val="00B21CAE"/>
    <w:rsid w:val="00B2572D"/>
    <w:rsid w:val="00B25F6D"/>
    <w:rsid w:val="00B273B5"/>
    <w:rsid w:val="00B27B59"/>
    <w:rsid w:val="00B34336"/>
    <w:rsid w:val="00B34D3E"/>
    <w:rsid w:val="00B446C1"/>
    <w:rsid w:val="00B47952"/>
    <w:rsid w:val="00B505E0"/>
    <w:rsid w:val="00B50786"/>
    <w:rsid w:val="00B537A7"/>
    <w:rsid w:val="00B5441E"/>
    <w:rsid w:val="00B56FB0"/>
    <w:rsid w:val="00B6434A"/>
    <w:rsid w:val="00B65E09"/>
    <w:rsid w:val="00B664C4"/>
    <w:rsid w:val="00B71B04"/>
    <w:rsid w:val="00B72C44"/>
    <w:rsid w:val="00B74CB2"/>
    <w:rsid w:val="00B7660D"/>
    <w:rsid w:val="00B817EC"/>
    <w:rsid w:val="00B829A9"/>
    <w:rsid w:val="00B82AB8"/>
    <w:rsid w:val="00B84139"/>
    <w:rsid w:val="00B85C59"/>
    <w:rsid w:val="00B9232B"/>
    <w:rsid w:val="00B923B0"/>
    <w:rsid w:val="00B92EFA"/>
    <w:rsid w:val="00B9365B"/>
    <w:rsid w:val="00B95104"/>
    <w:rsid w:val="00B955B6"/>
    <w:rsid w:val="00B95933"/>
    <w:rsid w:val="00B9654E"/>
    <w:rsid w:val="00B97B4D"/>
    <w:rsid w:val="00BA5C68"/>
    <w:rsid w:val="00BA763E"/>
    <w:rsid w:val="00BB0DAB"/>
    <w:rsid w:val="00BB42CA"/>
    <w:rsid w:val="00BB74D1"/>
    <w:rsid w:val="00BB76FD"/>
    <w:rsid w:val="00BC2F49"/>
    <w:rsid w:val="00BC393D"/>
    <w:rsid w:val="00BC586F"/>
    <w:rsid w:val="00BC6B96"/>
    <w:rsid w:val="00BD1D65"/>
    <w:rsid w:val="00BD3A73"/>
    <w:rsid w:val="00BD42EC"/>
    <w:rsid w:val="00BD5214"/>
    <w:rsid w:val="00BD5647"/>
    <w:rsid w:val="00BD5C88"/>
    <w:rsid w:val="00BE1A99"/>
    <w:rsid w:val="00BE4015"/>
    <w:rsid w:val="00BE4416"/>
    <w:rsid w:val="00BE5075"/>
    <w:rsid w:val="00BE5D9D"/>
    <w:rsid w:val="00BE6090"/>
    <w:rsid w:val="00BE6514"/>
    <w:rsid w:val="00BF0C7E"/>
    <w:rsid w:val="00BF362E"/>
    <w:rsid w:val="00C009F9"/>
    <w:rsid w:val="00C01DB3"/>
    <w:rsid w:val="00C04594"/>
    <w:rsid w:val="00C06467"/>
    <w:rsid w:val="00C06A0C"/>
    <w:rsid w:val="00C07412"/>
    <w:rsid w:val="00C10A3F"/>
    <w:rsid w:val="00C11276"/>
    <w:rsid w:val="00C11390"/>
    <w:rsid w:val="00C11B4B"/>
    <w:rsid w:val="00C12B8A"/>
    <w:rsid w:val="00C133F8"/>
    <w:rsid w:val="00C178C0"/>
    <w:rsid w:val="00C226BF"/>
    <w:rsid w:val="00C231E4"/>
    <w:rsid w:val="00C25507"/>
    <w:rsid w:val="00C25BBD"/>
    <w:rsid w:val="00C33E2E"/>
    <w:rsid w:val="00C344AF"/>
    <w:rsid w:val="00C34C00"/>
    <w:rsid w:val="00C34D65"/>
    <w:rsid w:val="00C35922"/>
    <w:rsid w:val="00C435B5"/>
    <w:rsid w:val="00C44C98"/>
    <w:rsid w:val="00C50062"/>
    <w:rsid w:val="00C51865"/>
    <w:rsid w:val="00C5257E"/>
    <w:rsid w:val="00C5382C"/>
    <w:rsid w:val="00C53A6B"/>
    <w:rsid w:val="00C53BC9"/>
    <w:rsid w:val="00C56FDF"/>
    <w:rsid w:val="00C57018"/>
    <w:rsid w:val="00C61EA8"/>
    <w:rsid w:val="00C62FD3"/>
    <w:rsid w:val="00C6583C"/>
    <w:rsid w:val="00C65B7C"/>
    <w:rsid w:val="00C6737D"/>
    <w:rsid w:val="00C67C80"/>
    <w:rsid w:val="00C7023B"/>
    <w:rsid w:val="00C70B35"/>
    <w:rsid w:val="00C72635"/>
    <w:rsid w:val="00C73CDC"/>
    <w:rsid w:val="00C73D61"/>
    <w:rsid w:val="00C7444E"/>
    <w:rsid w:val="00C74AF5"/>
    <w:rsid w:val="00C75420"/>
    <w:rsid w:val="00C760A4"/>
    <w:rsid w:val="00C76DEC"/>
    <w:rsid w:val="00C77061"/>
    <w:rsid w:val="00C822CC"/>
    <w:rsid w:val="00C823BE"/>
    <w:rsid w:val="00C83D0D"/>
    <w:rsid w:val="00C84A5A"/>
    <w:rsid w:val="00C850B0"/>
    <w:rsid w:val="00C8530D"/>
    <w:rsid w:val="00C857EF"/>
    <w:rsid w:val="00C85957"/>
    <w:rsid w:val="00C87A6F"/>
    <w:rsid w:val="00C87D54"/>
    <w:rsid w:val="00C91B7D"/>
    <w:rsid w:val="00C93645"/>
    <w:rsid w:val="00C94F76"/>
    <w:rsid w:val="00C94FEC"/>
    <w:rsid w:val="00C96EA8"/>
    <w:rsid w:val="00CA01D8"/>
    <w:rsid w:val="00CA042D"/>
    <w:rsid w:val="00CA1237"/>
    <w:rsid w:val="00CA2D15"/>
    <w:rsid w:val="00CA3BB2"/>
    <w:rsid w:val="00CA64F5"/>
    <w:rsid w:val="00CB1D71"/>
    <w:rsid w:val="00CB2CB9"/>
    <w:rsid w:val="00CB5236"/>
    <w:rsid w:val="00CB5E77"/>
    <w:rsid w:val="00CC0CB3"/>
    <w:rsid w:val="00CC2901"/>
    <w:rsid w:val="00CC4C8E"/>
    <w:rsid w:val="00CC7625"/>
    <w:rsid w:val="00CC7DCC"/>
    <w:rsid w:val="00CD1FDE"/>
    <w:rsid w:val="00CD3689"/>
    <w:rsid w:val="00CD5A6C"/>
    <w:rsid w:val="00CD7993"/>
    <w:rsid w:val="00CD7D9F"/>
    <w:rsid w:val="00CE136A"/>
    <w:rsid w:val="00CE163E"/>
    <w:rsid w:val="00CE636E"/>
    <w:rsid w:val="00CE6A9D"/>
    <w:rsid w:val="00CF6FE2"/>
    <w:rsid w:val="00CF72ED"/>
    <w:rsid w:val="00CF7CEC"/>
    <w:rsid w:val="00D03537"/>
    <w:rsid w:val="00D03AE3"/>
    <w:rsid w:val="00D0552D"/>
    <w:rsid w:val="00D05A20"/>
    <w:rsid w:val="00D0675A"/>
    <w:rsid w:val="00D07BC0"/>
    <w:rsid w:val="00D101E0"/>
    <w:rsid w:val="00D1283E"/>
    <w:rsid w:val="00D12D3E"/>
    <w:rsid w:val="00D13B42"/>
    <w:rsid w:val="00D1511B"/>
    <w:rsid w:val="00D173E9"/>
    <w:rsid w:val="00D178E6"/>
    <w:rsid w:val="00D23934"/>
    <w:rsid w:val="00D24379"/>
    <w:rsid w:val="00D27277"/>
    <w:rsid w:val="00D33918"/>
    <w:rsid w:val="00D34190"/>
    <w:rsid w:val="00D40819"/>
    <w:rsid w:val="00D40C40"/>
    <w:rsid w:val="00D415A3"/>
    <w:rsid w:val="00D418BF"/>
    <w:rsid w:val="00D41A66"/>
    <w:rsid w:val="00D421A6"/>
    <w:rsid w:val="00D42B18"/>
    <w:rsid w:val="00D43441"/>
    <w:rsid w:val="00D4445E"/>
    <w:rsid w:val="00D4783A"/>
    <w:rsid w:val="00D509F5"/>
    <w:rsid w:val="00D52AC0"/>
    <w:rsid w:val="00D53614"/>
    <w:rsid w:val="00D53D58"/>
    <w:rsid w:val="00D54346"/>
    <w:rsid w:val="00D57ADF"/>
    <w:rsid w:val="00D6061E"/>
    <w:rsid w:val="00D60705"/>
    <w:rsid w:val="00D60909"/>
    <w:rsid w:val="00D71E77"/>
    <w:rsid w:val="00D77C3B"/>
    <w:rsid w:val="00D845DF"/>
    <w:rsid w:val="00D95211"/>
    <w:rsid w:val="00D96A24"/>
    <w:rsid w:val="00DA097A"/>
    <w:rsid w:val="00DA144D"/>
    <w:rsid w:val="00DA2705"/>
    <w:rsid w:val="00DA46D5"/>
    <w:rsid w:val="00DA519F"/>
    <w:rsid w:val="00DB314D"/>
    <w:rsid w:val="00DB42A3"/>
    <w:rsid w:val="00DB5F4E"/>
    <w:rsid w:val="00DC64D1"/>
    <w:rsid w:val="00DD44CC"/>
    <w:rsid w:val="00DD5736"/>
    <w:rsid w:val="00DD5F31"/>
    <w:rsid w:val="00DE1D7E"/>
    <w:rsid w:val="00DE3385"/>
    <w:rsid w:val="00DE6157"/>
    <w:rsid w:val="00DE7567"/>
    <w:rsid w:val="00DF777F"/>
    <w:rsid w:val="00DF7924"/>
    <w:rsid w:val="00E00A57"/>
    <w:rsid w:val="00E0286A"/>
    <w:rsid w:val="00E02EC0"/>
    <w:rsid w:val="00E04336"/>
    <w:rsid w:val="00E06CDF"/>
    <w:rsid w:val="00E10F1B"/>
    <w:rsid w:val="00E12C51"/>
    <w:rsid w:val="00E142D7"/>
    <w:rsid w:val="00E2237A"/>
    <w:rsid w:val="00E224A5"/>
    <w:rsid w:val="00E24903"/>
    <w:rsid w:val="00E2579A"/>
    <w:rsid w:val="00E25A28"/>
    <w:rsid w:val="00E26014"/>
    <w:rsid w:val="00E279E1"/>
    <w:rsid w:val="00E27FFD"/>
    <w:rsid w:val="00E30561"/>
    <w:rsid w:val="00E3172A"/>
    <w:rsid w:val="00E33ADC"/>
    <w:rsid w:val="00E3555D"/>
    <w:rsid w:val="00E4009E"/>
    <w:rsid w:val="00E413CB"/>
    <w:rsid w:val="00E4280B"/>
    <w:rsid w:val="00E43E5F"/>
    <w:rsid w:val="00E516F1"/>
    <w:rsid w:val="00E5409F"/>
    <w:rsid w:val="00E6199D"/>
    <w:rsid w:val="00E6407E"/>
    <w:rsid w:val="00E672E6"/>
    <w:rsid w:val="00E67427"/>
    <w:rsid w:val="00E7022F"/>
    <w:rsid w:val="00E70E09"/>
    <w:rsid w:val="00E77E80"/>
    <w:rsid w:val="00E808CF"/>
    <w:rsid w:val="00E80FA4"/>
    <w:rsid w:val="00E824F5"/>
    <w:rsid w:val="00E8525E"/>
    <w:rsid w:val="00E852C7"/>
    <w:rsid w:val="00E85989"/>
    <w:rsid w:val="00E87865"/>
    <w:rsid w:val="00E87B37"/>
    <w:rsid w:val="00E97F76"/>
    <w:rsid w:val="00EA04F1"/>
    <w:rsid w:val="00EA13A5"/>
    <w:rsid w:val="00EA222A"/>
    <w:rsid w:val="00EA2BF8"/>
    <w:rsid w:val="00EA403D"/>
    <w:rsid w:val="00EA5F5A"/>
    <w:rsid w:val="00EB12AD"/>
    <w:rsid w:val="00EB19A5"/>
    <w:rsid w:val="00EB2C71"/>
    <w:rsid w:val="00EB3041"/>
    <w:rsid w:val="00EB4F45"/>
    <w:rsid w:val="00EB5726"/>
    <w:rsid w:val="00EB5DCD"/>
    <w:rsid w:val="00EC2382"/>
    <w:rsid w:val="00EC3483"/>
    <w:rsid w:val="00EC397F"/>
    <w:rsid w:val="00EC5706"/>
    <w:rsid w:val="00EC7E75"/>
    <w:rsid w:val="00ED33FB"/>
    <w:rsid w:val="00ED4E61"/>
    <w:rsid w:val="00ED617A"/>
    <w:rsid w:val="00ED79E0"/>
    <w:rsid w:val="00ED7F96"/>
    <w:rsid w:val="00EE1ADA"/>
    <w:rsid w:val="00EE6AE0"/>
    <w:rsid w:val="00EE6C2C"/>
    <w:rsid w:val="00EE7B99"/>
    <w:rsid w:val="00EE7DEE"/>
    <w:rsid w:val="00EF09D9"/>
    <w:rsid w:val="00EF6C71"/>
    <w:rsid w:val="00F0179F"/>
    <w:rsid w:val="00F02C16"/>
    <w:rsid w:val="00F0489B"/>
    <w:rsid w:val="00F11454"/>
    <w:rsid w:val="00F1335B"/>
    <w:rsid w:val="00F1517E"/>
    <w:rsid w:val="00F1726D"/>
    <w:rsid w:val="00F22D48"/>
    <w:rsid w:val="00F23F8A"/>
    <w:rsid w:val="00F26105"/>
    <w:rsid w:val="00F31589"/>
    <w:rsid w:val="00F3512E"/>
    <w:rsid w:val="00F40838"/>
    <w:rsid w:val="00F41104"/>
    <w:rsid w:val="00F44F7F"/>
    <w:rsid w:val="00F47ED2"/>
    <w:rsid w:val="00F52F25"/>
    <w:rsid w:val="00F570A2"/>
    <w:rsid w:val="00F60FD4"/>
    <w:rsid w:val="00F6140B"/>
    <w:rsid w:val="00F67368"/>
    <w:rsid w:val="00F67ACB"/>
    <w:rsid w:val="00F67BAC"/>
    <w:rsid w:val="00F746B5"/>
    <w:rsid w:val="00F75551"/>
    <w:rsid w:val="00F7688C"/>
    <w:rsid w:val="00F80969"/>
    <w:rsid w:val="00F85D85"/>
    <w:rsid w:val="00F90493"/>
    <w:rsid w:val="00F91089"/>
    <w:rsid w:val="00F93FD8"/>
    <w:rsid w:val="00F94092"/>
    <w:rsid w:val="00F955CB"/>
    <w:rsid w:val="00F961E2"/>
    <w:rsid w:val="00F96692"/>
    <w:rsid w:val="00F96A8C"/>
    <w:rsid w:val="00F97927"/>
    <w:rsid w:val="00F97E69"/>
    <w:rsid w:val="00FA18C2"/>
    <w:rsid w:val="00FA38D9"/>
    <w:rsid w:val="00FA480B"/>
    <w:rsid w:val="00FA5B91"/>
    <w:rsid w:val="00FA5DE5"/>
    <w:rsid w:val="00FB3818"/>
    <w:rsid w:val="00FB62FB"/>
    <w:rsid w:val="00FB6754"/>
    <w:rsid w:val="00FB73EB"/>
    <w:rsid w:val="00FB7D02"/>
    <w:rsid w:val="00FC105F"/>
    <w:rsid w:val="00FC4079"/>
    <w:rsid w:val="00FD0925"/>
    <w:rsid w:val="00FD4207"/>
    <w:rsid w:val="00FD6FB8"/>
    <w:rsid w:val="00FD77DC"/>
    <w:rsid w:val="00FD7E77"/>
    <w:rsid w:val="00FE03FD"/>
    <w:rsid w:val="00FE5F72"/>
    <w:rsid w:val="00FE6C6A"/>
    <w:rsid w:val="00FE7037"/>
    <w:rsid w:val="00FE775C"/>
    <w:rsid w:val="00FF1305"/>
    <w:rsid w:val="00FF3F18"/>
    <w:rsid w:val="00FF45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3FD7D9-EA77-4FDA-B280-C2E36C50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spacing w:line="36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337"/>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部份"/>
    <w:basedOn w:val="a"/>
    <w:autoRedefine/>
    <w:rsid w:val="00F91089"/>
    <w:pPr>
      <w:adjustRightInd w:val="0"/>
      <w:snapToGrid w:val="0"/>
      <w:spacing w:before="120" w:afterLines="50" w:after="120"/>
      <w:textAlignment w:val="baseline"/>
    </w:pPr>
    <w:rPr>
      <w:color w:val="000000"/>
      <w:spacing w:val="45"/>
      <w:kern w:val="0"/>
      <w:sz w:val="28"/>
      <w:szCs w:val="28"/>
    </w:rPr>
  </w:style>
  <w:style w:type="paragraph" w:customStyle="1" w:styleId="a4">
    <w:name w:val="壹貳參"/>
    <w:basedOn w:val="a"/>
    <w:link w:val="a5"/>
    <w:autoRedefine/>
    <w:rsid w:val="00DA144D"/>
    <w:pPr>
      <w:autoSpaceDE w:val="0"/>
      <w:autoSpaceDN w:val="0"/>
      <w:adjustRightInd w:val="0"/>
      <w:spacing w:beforeLines="50" w:before="120" w:afterLines="50" w:after="120"/>
      <w:jc w:val="both"/>
      <w:textAlignment w:val="bottom"/>
    </w:pPr>
    <w:rPr>
      <w:rFonts w:eastAsia="標楷體" w:hAnsi="標楷體"/>
      <w:kern w:val="0"/>
    </w:rPr>
  </w:style>
  <w:style w:type="character" w:customStyle="1" w:styleId="a5">
    <w:name w:val="壹貳參 字元"/>
    <w:link w:val="a4"/>
    <w:rsid w:val="00DA144D"/>
    <w:rPr>
      <w:rFonts w:eastAsia="標楷體" w:hAnsi="標楷體"/>
      <w:sz w:val="24"/>
      <w:szCs w:val="24"/>
      <w:lang w:val="en-US" w:eastAsia="zh-TW" w:bidi="ar-SA"/>
    </w:rPr>
  </w:style>
  <w:style w:type="paragraph" w:customStyle="1" w:styleId="a6">
    <w:name w:val="說明"/>
    <w:basedOn w:val="a4"/>
    <w:link w:val="1"/>
    <w:rsid w:val="00364623"/>
    <w:pPr>
      <w:pBdr>
        <w:top w:val="single" w:sz="6" w:space="2" w:color="auto"/>
        <w:left w:val="single" w:sz="6" w:space="1" w:color="auto"/>
        <w:bottom w:val="single" w:sz="6" w:space="2" w:color="auto"/>
        <w:right w:val="single" w:sz="6" w:space="0" w:color="auto"/>
      </w:pBdr>
      <w:tabs>
        <w:tab w:val="left" w:pos="784"/>
        <w:tab w:val="left" w:pos="964"/>
      </w:tabs>
      <w:spacing w:line="240" w:lineRule="atLeast"/>
      <w:ind w:left="765" w:hanging="765"/>
    </w:pPr>
    <w:rPr>
      <w:rFonts w:hAnsi="Times New Roman"/>
      <w:color w:val="000000"/>
    </w:rPr>
  </w:style>
  <w:style w:type="character" w:customStyle="1" w:styleId="1">
    <w:name w:val="說明 字元1"/>
    <w:link w:val="a6"/>
    <w:rsid w:val="00364623"/>
    <w:rPr>
      <w:rFonts w:eastAsia="標楷體" w:hAnsi="標楷體"/>
      <w:color w:val="000000"/>
      <w:sz w:val="24"/>
      <w:szCs w:val="24"/>
      <w:lang w:val="en-US" w:eastAsia="zh-TW" w:bidi="ar-SA"/>
    </w:rPr>
  </w:style>
  <w:style w:type="paragraph" w:customStyle="1" w:styleId="TIT1">
    <w:name w:val="TIT1"/>
    <w:basedOn w:val="a"/>
    <w:qFormat/>
    <w:rsid w:val="00981C75"/>
    <w:pPr>
      <w:tabs>
        <w:tab w:val="left" w:pos="360"/>
      </w:tabs>
      <w:autoSpaceDE w:val="0"/>
      <w:autoSpaceDN w:val="0"/>
      <w:adjustRightInd w:val="0"/>
      <w:spacing w:beforeLines="50" w:before="50"/>
      <w:ind w:left="150" w:hangingChars="150" w:hanging="150"/>
      <w:jc w:val="both"/>
      <w:textAlignment w:val="bottom"/>
    </w:pPr>
    <w:rPr>
      <w:spacing w:val="24"/>
      <w:sz w:val="20"/>
      <w:szCs w:val="20"/>
      <w:lang w:val="zh-TW"/>
    </w:rPr>
  </w:style>
  <w:style w:type="paragraph" w:customStyle="1" w:styleId="AA">
    <w:name w:val="AA"/>
    <w:basedOn w:val="a"/>
    <w:link w:val="AA0"/>
    <w:rsid w:val="00364623"/>
    <w:pPr>
      <w:tabs>
        <w:tab w:val="left" w:pos="840"/>
        <w:tab w:val="left" w:pos="4200"/>
      </w:tabs>
      <w:autoSpaceDE w:val="0"/>
      <w:autoSpaceDN w:val="0"/>
      <w:adjustRightInd w:val="0"/>
      <w:spacing w:line="300" w:lineRule="atLeast"/>
      <w:ind w:leftChars="150" w:left="673" w:hangingChars="125" w:hanging="313"/>
      <w:jc w:val="both"/>
      <w:textAlignment w:val="bottom"/>
    </w:pPr>
    <w:rPr>
      <w:spacing w:val="25"/>
      <w:kern w:val="0"/>
      <w:sz w:val="20"/>
      <w:szCs w:val="20"/>
    </w:rPr>
  </w:style>
  <w:style w:type="character" w:customStyle="1" w:styleId="AA0">
    <w:name w:val="AA 字元"/>
    <w:link w:val="AA"/>
    <w:rsid w:val="00364623"/>
    <w:rPr>
      <w:rFonts w:eastAsia="新細明體"/>
      <w:spacing w:val="25"/>
      <w:lang w:val="en-US" w:eastAsia="zh-TW" w:bidi="ar-SA"/>
    </w:rPr>
  </w:style>
  <w:style w:type="paragraph" w:customStyle="1" w:styleId="ABCD">
    <w:name w:val="ABCD"/>
    <w:basedOn w:val="a"/>
    <w:rsid w:val="006D3B90"/>
    <w:pPr>
      <w:tabs>
        <w:tab w:val="left" w:pos="2760"/>
        <w:tab w:val="left" w:pos="5040"/>
        <w:tab w:val="left" w:pos="7320"/>
      </w:tabs>
      <w:autoSpaceDE w:val="0"/>
      <w:autoSpaceDN w:val="0"/>
      <w:adjustRightInd w:val="0"/>
      <w:spacing w:line="340" w:lineRule="atLeast"/>
      <w:ind w:left="369"/>
      <w:jc w:val="both"/>
      <w:textAlignment w:val="bottom"/>
    </w:pPr>
    <w:rPr>
      <w:spacing w:val="24"/>
      <w:kern w:val="0"/>
      <w:sz w:val="22"/>
      <w:szCs w:val="20"/>
    </w:rPr>
  </w:style>
  <w:style w:type="paragraph" w:customStyle="1" w:styleId="-">
    <w:name w:val="??-??"/>
    <w:basedOn w:val="TIT1"/>
    <w:link w:val="-0"/>
    <w:autoRedefine/>
    <w:rsid w:val="001A3BF0"/>
    <w:pPr>
      <w:ind w:hangingChars="144" w:hanging="144"/>
    </w:pPr>
    <w:rPr>
      <w:rFonts w:cs="新細明體"/>
      <w:color w:val="000000"/>
    </w:rPr>
  </w:style>
  <w:style w:type="character" w:customStyle="1" w:styleId="-0">
    <w:name w:val="??-?? 字元"/>
    <w:link w:val="-"/>
    <w:rsid w:val="001A3BF0"/>
    <w:rPr>
      <w:rFonts w:eastAsia="新細明體" w:cs="新細明體"/>
      <w:color w:val="000000"/>
      <w:spacing w:val="25"/>
      <w:kern w:val="2"/>
      <w:lang w:val="zh-TW" w:eastAsia="zh-TW" w:bidi="ar-SA"/>
    </w:rPr>
  </w:style>
  <w:style w:type="paragraph" w:customStyle="1" w:styleId="AB">
    <w:name w:val="AB"/>
    <w:basedOn w:val="AA"/>
    <w:link w:val="AB0"/>
    <w:autoRedefine/>
    <w:rsid w:val="00364623"/>
    <w:pPr>
      <w:tabs>
        <w:tab w:val="clear" w:pos="840"/>
        <w:tab w:val="clear" w:pos="4200"/>
        <w:tab w:val="left" w:pos="4680"/>
      </w:tabs>
      <w:spacing w:line="310" w:lineRule="exact"/>
    </w:pPr>
    <w:rPr>
      <w:szCs w:val="22"/>
    </w:rPr>
  </w:style>
  <w:style w:type="character" w:customStyle="1" w:styleId="AB0">
    <w:name w:val="AB 字元"/>
    <w:link w:val="AB"/>
    <w:rsid w:val="00364623"/>
    <w:rPr>
      <w:rFonts w:eastAsia="新細明體"/>
      <w:spacing w:val="25"/>
      <w:szCs w:val="22"/>
      <w:lang w:val="en-US" w:eastAsia="zh-TW" w:bidi="ar-SA"/>
    </w:rPr>
  </w:style>
  <w:style w:type="paragraph" w:customStyle="1" w:styleId="002">
    <w:name w:val="002"/>
    <w:basedOn w:val="a"/>
    <w:rsid w:val="00032416"/>
    <w:pPr>
      <w:adjustRightInd w:val="0"/>
      <w:spacing w:line="480" w:lineRule="atLeast"/>
      <w:ind w:left="1276" w:right="823" w:hanging="284"/>
      <w:textAlignment w:val="baseline"/>
    </w:pPr>
    <w:rPr>
      <w:rFonts w:ascii="全真楷書" w:eastAsia="全真楷書"/>
      <w:kern w:val="0"/>
      <w:sz w:val="30"/>
      <w:szCs w:val="20"/>
    </w:rPr>
  </w:style>
  <w:style w:type="paragraph" w:styleId="a7">
    <w:name w:val="header"/>
    <w:basedOn w:val="a"/>
    <w:link w:val="a8"/>
    <w:uiPriority w:val="99"/>
    <w:rsid w:val="00032416"/>
    <w:pPr>
      <w:tabs>
        <w:tab w:val="center" w:pos="4153"/>
        <w:tab w:val="right" w:pos="8306"/>
      </w:tabs>
      <w:snapToGrid w:val="0"/>
    </w:pPr>
    <w:rPr>
      <w:sz w:val="20"/>
      <w:szCs w:val="20"/>
    </w:rPr>
  </w:style>
  <w:style w:type="paragraph" w:styleId="a9">
    <w:name w:val="footer"/>
    <w:basedOn w:val="a"/>
    <w:rsid w:val="00032416"/>
    <w:pPr>
      <w:tabs>
        <w:tab w:val="center" w:pos="4153"/>
        <w:tab w:val="right" w:pos="8306"/>
      </w:tabs>
      <w:snapToGrid w:val="0"/>
    </w:pPr>
    <w:rPr>
      <w:sz w:val="20"/>
      <w:szCs w:val="20"/>
    </w:rPr>
  </w:style>
  <w:style w:type="paragraph" w:customStyle="1" w:styleId="ABC">
    <w:name w:val="ABC"/>
    <w:basedOn w:val="AB"/>
    <w:autoRedefine/>
    <w:rsid w:val="00453B23"/>
    <w:pPr>
      <w:tabs>
        <w:tab w:val="clear" w:pos="4680"/>
        <w:tab w:val="left" w:pos="3000"/>
        <w:tab w:val="left" w:pos="6000"/>
      </w:tabs>
      <w:autoSpaceDE/>
      <w:autoSpaceDN/>
      <w:spacing w:line="300" w:lineRule="atLeast"/>
      <w:ind w:leftChars="0" w:left="369" w:firstLineChars="0" w:firstLine="0"/>
    </w:pPr>
  </w:style>
  <w:style w:type="paragraph" w:customStyle="1" w:styleId="ABCDE">
    <w:name w:val="ABCDE"/>
    <w:basedOn w:val="ABCD"/>
    <w:autoRedefine/>
    <w:rsid w:val="00A111DA"/>
    <w:pPr>
      <w:tabs>
        <w:tab w:val="clear" w:pos="2760"/>
        <w:tab w:val="clear" w:pos="5040"/>
        <w:tab w:val="clear" w:pos="7320"/>
        <w:tab w:val="left" w:pos="2280"/>
        <w:tab w:val="left" w:pos="4080"/>
        <w:tab w:val="left" w:pos="5880"/>
        <w:tab w:val="left" w:pos="7680"/>
      </w:tabs>
    </w:pPr>
    <w:rPr>
      <w:spacing w:val="16"/>
    </w:rPr>
  </w:style>
  <w:style w:type="paragraph" w:customStyle="1" w:styleId="TIT2">
    <w:name w:val="TIT2"/>
    <w:basedOn w:val="TIT1"/>
    <w:rsid w:val="00695926"/>
    <w:pPr>
      <w:spacing w:beforeLines="0" w:before="0"/>
      <w:ind w:left="0" w:firstLineChars="0" w:firstLine="482"/>
    </w:pPr>
  </w:style>
  <w:style w:type="paragraph" w:customStyle="1" w:styleId="ac">
    <w:name w:val="壹"/>
    <w:autoRedefine/>
    <w:rsid w:val="00EC5706"/>
    <w:pPr>
      <w:spacing w:beforeLines="50" w:before="120"/>
    </w:pPr>
    <w:rPr>
      <w:b/>
      <w:bCs/>
      <w:spacing w:val="45"/>
      <w:sz w:val="24"/>
      <w:szCs w:val="24"/>
    </w:rPr>
  </w:style>
  <w:style w:type="paragraph" w:customStyle="1" w:styleId="tit20">
    <w:name w:val="tit2"/>
    <w:basedOn w:val="a"/>
    <w:autoRedefine/>
    <w:rsid w:val="00981C75"/>
    <w:pPr>
      <w:autoSpaceDE w:val="0"/>
      <w:autoSpaceDN w:val="0"/>
      <w:adjustRightInd w:val="0"/>
      <w:ind w:firstLineChars="200" w:firstLine="496"/>
      <w:jc w:val="both"/>
    </w:pPr>
    <w:rPr>
      <w:color w:val="000000"/>
      <w:spacing w:val="24"/>
      <w:sz w:val="20"/>
      <w:szCs w:val="20"/>
    </w:rPr>
  </w:style>
  <w:style w:type="paragraph" w:customStyle="1" w:styleId="004">
    <w:name w:val="004"/>
    <w:basedOn w:val="002"/>
    <w:rsid w:val="00745615"/>
    <w:pPr>
      <w:autoSpaceDE w:val="0"/>
      <w:autoSpaceDN w:val="0"/>
      <w:ind w:leftChars="300" w:left="720" w:right="0" w:firstLine="0"/>
      <w:textAlignment w:val="bottom"/>
    </w:pPr>
    <w:rPr>
      <w:rFonts w:ascii="Times New Roman" w:eastAsia="標楷體"/>
      <w:color w:val="000000"/>
      <w:sz w:val="32"/>
    </w:rPr>
  </w:style>
  <w:style w:type="paragraph" w:styleId="ad">
    <w:name w:val="List Paragraph"/>
    <w:basedOn w:val="a"/>
    <w:uiPriority w:val="34"/>
    <w:qFormat/>
    <w:rsid w:val="00BA5C68"/>
    <w:pPr>
      <w:ind w:leftChars="200" w:left="480"/>
    </w:pPr>
    <w:rPr>
      <w:rFonts w:asciiTheme="minorHAnsi" w:eastAsiaTheme="minorEastAsia" w:hAnsiTheme="minorHAnsi" w:cstheme="minorBidi"/>
      <w:szCs w:val="22"/>
    </w:rPr>
  </w:style>
  <w:style w:type="table" w:styleId="ae">
    <w:name w:val="Table Grid"/>
    <w:basedOn w:val="a1"/>
    <w:uiPriority w:val="39"/>
    <w:rsid w:val="00BA5C6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semiHidden/>
    <w:unhideWhenUsed/>
    <w:rsid w:val="00446FFF"/>
    <w:rPr>
      <w:rFonts w:asciiTheme="majorHAnsi" w:eastAsiaTheme="majorEastAsia" w:hAnsiTheme="majorHAnsi" w:cstheme="majorBidi"/>
      <w:sz w:val="18"/>
      <w:szCs w:val="18"/>
    </w:rPr>
  </w:style>
  <w:style w:type="character" w:customStyle="1" w:styleId="af0">
    <w:name w:val="註解方塊文字 字元"/>
    <w:basedOn w:val="a0"/>
    <w:link w:val="af"/>
    <w:semiHidden/>
    <w:rsid w:val="00446FFF"/>
    <w:rPr>
      <w:rFonts w:asciiTheme="majorHAnsi" w:eastAsiaTheme="majorEastAsia" w:hAnsiTheme="majorHAnsi" w:cstheme="majorBidi"/>
      <w:kern w:val="2"/>
      <w:sz w:val="18"/>
      <w:szCs w:val="18"/>
    </w:rPr>
  </w:style>
  <w:style w:type="paragraph" w:styleId="af1">
    <w:name w:val="Revision"/>
    <w:hidden/>
    <w:uiPriority w:val="99"/>
    <w:semiHidden/>
    <w:rsid w:val="007B09E6"/>
    <w:pPr>
      <w:spacing w:line="240" w:lineRule="auto"/>
    </w:pPr>
    <w:rPr>
      <w:kern w:val="2"/>
      <w:sz w:val="24"/>
      <w:szCs w:val="24"/>
    </w:rPr>
  </w:style>
  <w:style w:type="paragraph" w:customStyle="1" w:styleId="000">
    <w:name w:val="000"/>
    <w:basedOn w:val="a"/>
    <w:rsid w:val="00FA480B"/>
    <w:pPr>
      <w:spacing w:before="100" w:beforeAutospacing="1" w:after="100" w:afterAutospacing="1" w:line="240" w:lineRule="auto"/>
    </w:pPr>
    <w:rPr>
      <w:rFonts w:ascii="新細明體" w:hAnsi="新細明體"/>
      <w:kern w:val="0"/>
    </w:rPr>
  </w:style>
  <w:style w:type="character" w:customStyle="1" w:styleId="a8">
    <w:name w:val="頁首 字元"/>
    <w:link w:val="a7"/>
    <w:uiPriority w:val="99"/>
    <w:rsid w:val="00586A4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711591">
      <w:bodyDiv w:val="1"/>
      <w:marLeft w:val="0"/>
      <w:marRight w:val="0"/>
      <w:marTop w:val="0"/>
      <w:marBottom w:val="0"/>
      <w:divBdr>
        <w:top w:val="none" w:sz="0" w:space="0" w:color="auto"/>
        <w:left w:val="none" w:sz="0" w:space="0" w:color="auto"/>
        <w:bottom w:val="none" w:sz="0" w:space="0" w:color="auto"/>
        <w:right w:val="none" w:sz="0" w:space="0" w:color="auto"/>
      </w:divBdr>
    </w:div>
    <w:div w:id="1320034902">
      <w:bodyDiv w:val="1"/>
      <w:marLeft w:val="0"/>
      <w:marRight w:val="0"/>
      <w:marTop w:val="0"/>
      <w:marBottom w:val="0"/>
      <w:divBdr>
        <w:top w:val="none" w:sz="0" w:space="0" w:color="auto"/>
        <w:left w:val="none" w:sz="0" w:space="0" w:color="auto"/>
        <w:bottom w:val="none" w:sz="0" w:space="0" w:color="auto"/>
        <w:right w:val="none" w:sz="0" w:space="0" w:color="auto"/>
      </w:divBdr>
    </w:div>
    <w:div w:id="1463233215">
      <w:bodyDiv w:val="1"/>
      <w:marLeft w:val="0"/>
      <w:marRight w:val="0"/>
      <w:marTop w:val="0"/>
      <w:marBottom w:val="0"/>
      <w:divBdr>
        <w:top w:val="none" w:sz="0" w:space="0" w:color="auto"/>
        <w:left w:val="none" w:sz="0" w:space="0" w:color="auto"/>
        <w:bottom w:val="none" w:sz="0" w:space="0" w:color="auto"/>
        <w:right w:val="none" w:sz="0" w:space="0" w:color="auto"/>
      </w:divBdr>
    </w:div>
    <w:div w:id="1884049753">
      <w:bodyDiv w:val="1"/>
      <w:marLeft w:val="0"/>
      <w:marRight w:val="0"/>
      <w:marTop w:val="0"/>
      <w:marBottom w:val="0"/>
      <w:divBdr>
        <w:top w:val="none" w:sz="0" w:space="0" w:color="auto"/>
        <w:left w:val="none" w:sz="0" w:space="0" w:color="auto"/>
        <w:bottom w:val="none" w:sz="0" w:space="0" w:color="auto"/>
        <w:right w:val="none" w:sz="0" w:space="0" w:color="auto"/>
      </w:divBdr>
    </w:div>
    <w:div w:id="1971784394">
      <w:bodyDiv w:val="1"/>
      <w:marLeft w:val="0"/>
      <w:marRight w:val="0"/>
      <w:marTop w:val="0"/>
      <w:marBottom w:val="0"/>
      <w:divBdr>
        <w:top w:val="none" w:sz="0" w:space="0" w:color="auto"/>
        <w:left w:val="none" w:sz="0" w:space="0" w:color="auto"/>
        <w:bottom w:val="none" w:sz="0" w:space="0" w:color="auto"/>
        <w:right w:val="none" w:sz="0" w:space="0" w:color="auto"/>
      </w:divBdr>
    </w:div>
    <w:div w:id="211979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2E565-89BB-41D5-98C2-4DC6A95F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12</Pages>
  <Words>1724</Words>
  <Characters>9827</Characters>
  <Application>Microsoft Office Word</Application>
  <DocSecurity>0</DocSecurity>
  <Lines>81</Lines>
  <Paragraphs>23</Paragraphs>
  <ScaleCrop>false</ScaleCrop>
  <Company>CEEC</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jywu</dc:creator>
  <cp:keywords/>
  <dc:description/>
  <cp:lastModifiedBy>Windows 使用者</cp:lastModifiedBy>
  <cp:revision>38</cp:revision>
  <cp:lastPrinted>2021-07-21T04:52:00Z</cp:lastPrinted>
  <dcterms:created xsi:type="dcterms:W3CDTF">2021-07-14T07:34:00Z</dcterms:created>
  <dcterms:modified xsi:type="dcterms:W3CDTF">2021-07-22T02:42:00Z</dcterms:modified>
</cp:coreProperties>
</file>